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عز الدين أبو الفضل محمد بن علي بن معية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عز الدين أبو الفضل محمد بن علي بن معية
</w:t>
      </w:r>
    </w:p>
    <w:p>
      <w:pPr/>
      <w:r>
        <w:rPr/>
        <w:t xml:space="preserve">عز الدين أبو الفضل محمد بن علي بن معية العلوي الحسيني الفقيه </w:t>
      </w:r>
    </w:p>
    <w:p/>
    <w:p>
      <w:pPr/>
      <w:r>
        <w:rPr/>
        <w:t xml:space="preserve">كان فقيها مجودا له تصانيف وتعاليق وجماعة من التلاميذ وكان كريم الكف كثير الأفضال على كل من قصده أنشد في بعض تصانيفه: </w:t>
      </w:r>
    </w:p>
    <w:p/>
    <w:p>
      <w:pPr>
        <w:jc w:val="center"/>
      </w:pPr>
      <w:r>
        <w:rPr>
          <w:color w:val="ff0000"/>
        </w:rPr>
        <w:t xml:space="preserve">ألا أيها المرء الـ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ـذي الهم به برح</w:t>
      </w:r>
    </w:p>
    <w:p/>
    <w:p>
      <w:pPr>
        <w:jc w:val="center"/>
      </w:pPr>
      <w:r>
        <w:rPr>
          <w:color w:val="ff0000"/>
        </w:rPr>
        <w:t xml:space="preserve">إذا ضاق بك الأمر</w:t>
      </w:r>
      <w:r>
        <w:rPr>
          <w:color w:val="ff0000"/>
        </w:rPr>
        <w:t xml:space="preserve">      </w:t>
      </w:r>
      <w:r>
        <w:rPr>
          <w:color w:val="ff0000"/>
        </w:rPr>
        <w:t xml:space="preserve">تفكر في ألم نشرح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432)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2026-07-27T23:34:42+03:00</dcterms:created>
  <dcterms:modified xsi:type="dcterms:W3CDTF">2026-07-27T23:34:42+03:00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