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علي الأصفهاني
</w:t>
      </w:r>
    </w:p>
    <w:p>
      <w:pPr>
        <w:jc w:val="start"/>
        <w:bidi/>
      </w:pPr>
      <w:r>
        <w:rPr>
          <w:rFonts w:ascii="arial" w:hAnsi="arial" w:eastAsia="arial" w:cs="arial"/>
          <w:sz w:val="28"/>
          <w:szCs w:val="28"/>
          <w:b w:val="1"/>
          <w:bCs w:val="1"/>
          <w:rtl/>
        </w:rPr>
        <w:t xml:space="preserve">السيد محمد علي الأصفهاني
</w:t>
      </w:r>
    </w:p>
    <w:p>
      <w:pPr/>
      <w:r>
        <w:rPr/>
        <w:t xml:space="preserve">السيد محمد علي الأصفهاني في آخر مجلد من تهذيب شيخ الطائفة بخط الميرزا محمد الأسترآبادي صاحب منهج المقال: بسم الله وصلى الله على محمد وآله قرأ علي السيد السند الفاضل التقي الورع المتقي الألمعي السيد محمد علي الأصفهاني أدام الله فضله وكثر في فضلاء الفرقة الناجية مثله جانبا من كتب الحديث والرجال قراءة فهو وإتقان وإمعان واستكشاف عن المبهمات واستيضاح للعويصات وقد أجزت له وفقه الله لارتقاء معارج الكمال أن يرويها عني بالطرق المذكورة في كتاب الرجال بالشرائط المعتبرة مراعيا للاحتياط وموجبات السعادات. وكتب ذلك العبد الأقل محمد بن علي الأسترآبادي عفي عنهما بمحمد وآله في أواسط شهر ربيع الأول عام ألف وخمسة عشر حامدا مصليا مسلما.</w:t>
      </w:r>
    </w:p>
    <w:p/>
    <w:p>
      <w:pPr/>
      <w:r>
        <w:rPr/>
        <w:t xml:space="preserve">وبأخر المجلد:</w:t>
      </w:r>
    </w:p>
    <w:p/>
    <w:p>
      <w:pPr/>
      <w:r>
        <w:rPr/>
        <w:t xml:space="preserve">إجازة الشيخ الجليل صاحب المعالم الشيخ حسين بن عبد الصمد الجباعي المعروفة الموجودة في كتب الإجازات وبحاشيتها بخط الشيخ بهاء الدين العاملي ما نصه:</w:t>
      </w:r>
    </w:p>
    <w:p/>
    <w:p>
      <w:pPr/>
      <w:r>
        <w:rPr/>
        <w:t xml:space="preserve">أجزت السيد الأجل الفاضل التقي الزكي الرضي كاتب هذه الإجازة كما أجاز فيها والدي قدس.. حرره أقل العباد محمد المشهور ببهاء الدين العاملي عفى الله عنه حامدا مصليا مسلما مستغفرا.</w:t>
      </w:r>
    </w:p>
    <w:p/>
    <w:p>
      <w:pPr/>
      <w:r>
        <w:rPr/>
        <w:t xml:space="preserve">واسم المجاز له ضائع من النسخة والمظنون أنه هو المترجم.</w:t>
      </w:r>
    </w:p>
    <w:p>
      <w:pPr>
        <w:jc w:val="start"/>
        <w:bidi/>
      </w:pPr>
      <w:r>
        <w:rPr>
          <w:sz w:val="24"/>
          <w:szCs w:val="24"/>
          <w:b w:val="1"/>
          <w:bCs w:val="1"/>
          <w:rtl/>
        </w:rPr>
        <w:t xml:space="preserve">
أعيان الشيعة،(دار التعارف للمطبوعات - بيروت،1983،ط 1،ج 9،ص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2026-07-28T12:47:06+03:00</dcterms:created>
  <dcterms:modified xsi:type="dcterms:W3CDTF">2026-07-28T12:47:06+03:00</dcterms:modified>
</cp:coreProperties>
</file>

<file path=docProps/custom.xml><?xml version="1.0" encoding="utf-8"?>
<Properties xmlns="http://schemas.openxmlformats.org/officeDocument/2006/custom-properties" xmlns:vt="http://schemas.openxmlformats.org/officeDocument/2006/docPropsVTypes"/>
</file>