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ميرزا محمد تقي ابن الميرزا عبد الله 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ميرزا محمد تقي ابن الميرزا عبد الله المشهدي
</w:t>
      </w:r>
    </w:p>
    <w:p>
      <w:pPr/>
      <w:r>
        <w:rPr/>
        <w:t xml:space="preserve">ميرزا محمد تقي ابن الميرزا عبد الله المشهدي توفي سنة 1280.</w:t>
      </w:r>
    </w:p>
    <w:p/>
    <w:p>
      <w:pPr/>
      <w:r>
        <w:rPr/>
        <w:t xml:space="preserve">كان مدرسا في المشهد الرضوي له منظومة في الفقه ومنظومة في النحو.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2026-07-27T23:35:16+03:00</dcterms:created>
  <dcterms:modified xsi:type="dcterms:W3CDTF">2026-07-27T23:35:16+03:00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