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الأعظمي
</w:t>
      </w:r>
    </w:p>
    <w:p>
      <w:pPr/>
      <w:r>
        <w:rPr/>
        <w:t xml:space="preserve">الأعظمي  حسين بن علي الأعظمي: فقيه متأدب، من أهل الأعظمية في العراق. من كتبه المطبوعة: (أحكام الأوقاف) و (أحكام الزواج) و (أصول الفقه) و (أناشيد وأدبيات الفتاة) و (الوصايا والمواريث) و (الوجيز في أصول الفقه وتاريخ التشريع).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2026-09-24T01:28:31+03:00</dcterms:created>
  <dcterms:modified xsi:type="dcterms:W3CDTF">2026-09-24T01:28:31+03:00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