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محسن ابن السيد حسن الحسيني البغدادي
</w:t>
      </w:r>
    </w:p>
    <w:p>
      <w:pPr>
        <w:jc w:val="start"/>
        <w:bidi/>
      </w:pPr>
      <w:r>
        <w:rPr>
          <w:rFonts w:ascii="arial" w:hAnsi="arial" w:eastAsia="arial" w:cs="arial"/>
          <w:sz w:val="28"/>
          <w:szCs w:val="28"/>
          <w:b w:val="1"/>
          <w:bCs w:val="1"/>
          <w:rtl/>
        </w:rPr>
        <w:t xml:space="preserve">السيد محسن ابن السيد حسن الحسيني البغدادي
</w:t>
      </w:r>
    </w:p>
    <w:p>
      <w:pPr/>
      <w:r>
        <w:rPr/>
        <w:t xml:space="preserve">السيد محسن ابن السيد حسن الحسيني البغدادي شاعر أديب كان حيا سنة 1145 له قصيدة قرض بها القصيدة الكرارية الشريفة الكاظمية. هكذا وجدناه بخط بعض الفضلاء ولم نتحقق اسم ناظم القصيدة ولا تحققناها قال المترجم:</w:t>
      </w:r>
    </w:p>
    <w:p/>
    <w:p>
      <w:pPr>
        <w:jc w:val="center"/>
      </w:pPr>
      <w:r>
        <w:rPr>
          <w:color w:val="ff0000"/>
        </w:rPr>
        <w:t xml:space="preserve">فضل تكل لحصره الأقلام</w:t>
      </w:r>
      <w:r>
        <w:rPr>
          <w:color w:val="ff0000"/>
        </w:rPr>
        <w:t xml:space="preserve">      </w:t>
      </w:r>
      <w:r>
        <w:rPr>
          <w:color w:val="ff0000"/>
        </w:rPr>
        <w:t xml:space="preserve">تهيم في بيدائه الأوهام</w:t>
      </w:r>
    </w:p>
    <w:p/>
    <w:p>
      <w:pPr>
        <w:jc w:val="center"/>
      </w:pPr>
      <w:r>
        <w:rPr>
          <w:color w:val="ff0000"/>
        </w:rPr>
        <w:t xml:space="preserve">قد جزت غايات السباق بأسرها</w:t>
      </w:r>
      <w:r>
        <w:rPr>
          <w:color w:val="ff0000"/>
        </w:rPr>
        <w:t xml:space="preserve">      </w:t>
      </w:r>
      <w:r>
        <w:rPr>
          <w:color w:val="ff0000"/>
        </w:rPr>
        <w:t xml:space="preserve">فطل الأنام فيما عليك ملام</w:t>
      </w:r>
    </w:p>
    <w:p/>
    <w:p>
      <w:pPr>
        <w:jc w:val="center"/>
      </w:pPr>
      <w:r>
        <w:rPr>
          <w:color w:val="ff0000"/>
        </w:rPr>
        <w:t xml:space="preserve">وشأوت أرباب القريض جميعهم</w:t>
      </w:r>
      <w:r>
        <w:rPr>
          <w:color w:val="ff0000"/>
        </w:rPr>
        <w:t xml:space="preserve">      </w:t>
      </w:r>
      <w:r>
        <w:rPr>
          <w:color w:val="ff0000"/>
        </w:rPr>
        <w:t xml:space="preserve">فغدوا وليس لهم سواك إمام</w:t>
      </w:r>
    </w:p>
    <w:p/>
    <w:p>
      <w:pPr>
        <w:jc w:val="center"/>
      </w:pPr>
      <w:r>
        <w:rPr>
          <w:color w:val="ff0000"/>
        </w:rPr>
        <w:t xml:space="preserve">وسلكت فجا ليس يسلك مثله</w:t>
      </w:r>
      <w:r>
        <w:rPr>
          <w:color w:val="ff0000"/>
        </w:rPr>
        <w:t xml:space="preserve">      </w:t>
      </w:r>
      <w:r>
        <w:rPr>
          <w:color w:val="ff0000"/>
        </w:rPr>
        <w:t xml:space="preserve">ولطالما زلت به الأقدام</w:t>
      </w:r>
    </w:p>
    <w:p/>
    <w:p>
      <w:pPr>
        <w:jc w:val="center"/>
      </w:pPr>
      <w:r>
        <w:rPr>
          <w:color w:val="ff0000"/>
        </w:rPr>
        <w:t xml:space="preserve">وقصائد لله كم نفذت لها</w:t>
      </w:r>
      <w:r>
        <w:rPr>
          <w:color w:val="ff0000"/>
        </w:rPr>
        <w:t xml:space="preserve">      </w:t>
      </w:r>
      <w:r>
        <w:rPr>
          <w:color w:val="ff0000"/>
        </w:rPr>
        <w:t xml:space="preserve">بقلوب أرباب النفاق سهام</w:t>
      </w:r>
    </w:p>
    <w:p/>
    <w:p>
      <w:pPr>
        <w:jc w:val="center"/>
      </w:pPr>
      <w:r>
        <w:rPr>
          <w:color w:val="ff0000"/>
        </w:rPr>
        <w:t xml:space="preserve">لاسيما المثل الذي سارت به الر</w:t>
      </w:r>
      <w:r>
        <w:rPr>
          <w:color w:val="ff0000"/>
        </w:rPr>
        <w:t xml:space="preserve">      </w:t>
      </w:r>
      <w:r>
        <w:rPr>
          <w:color w:val="ff0000"/>
        </w:rPr>
        <w:t xml:space="preserve">كبان وازداني به الأيام</w:t>
      </w:r>
    </w:p>
    <w:p/>
    <w:p>
      <w:pPr>
        <w:jc w:val="center"/>
      </w:pPr>
      <w:r>
        <w:rPr>
          <w:color w:val="ff0000"/>
        </w:rPr>
        <w:t xml:space="preserve">مدح الإمام المرتضى علم الهدى</w:t>
      </w:r>
      <w:r>
        <w:rPr>
          <w:color w:val="ff0000"/>
        </w:rPr>
        <w:t xml:space="preserve">      </w:t>
      </w:r>
      <w:r>
        <w:rPr>
          <w:color w:val="ff0000"/>
        </w:rPr>
        <w:t xml:space="preserve">مولى إليه النقض والإبرام</w:t>
      </w:r>
    </w:p>
    <w:p/>
    <w:p>
      <w:pPr>
        <w:jc w:val="center"/>
      </w:pPr>
      <w:r>
        <w:rPr>
          <w:color w:val="ff0000"/>
        </w:rPr>
        <w:t xml:space="preserve">نفثات سحر ليس فيه آثام</w:t>
      </w:r>
      <w:r>
        <w:rPr>
          <w:color w:val="ff0000"/>
        </w:rPr>
        <w:t xml:space="preserve">      </w:t>
      </w:r>
      <w:r>
        <w:rPr>
          <w:color w:val="ff0000"/>
        </w:rPr>
        <w:t xml:space="preserve">وعقود در زانهن نظام</w:t>
      </w:r>
    </w:p>
    <w:p/>
    <w:p>
      <w:pPr>
        <w:jc w:val="center"/>
      </w:pPr>
      <w:r>
        <w:rPr>
          <w:color w:val="ff0000"/>
        </w:rPr>
        <w:t xml:space="preserve">ومدامة جليت ببابل فانتشت</w:t>
      </w:r>
      <w:r>
        <w:rPr>
          <w:color w:val="ff0000"/>
        </w:rPr>
        <w:t xml:space="preserve">      </w:t>
      </w:r>
      <w:r>
        <w:rPr>
          <w:color w:val="ff0000"/>
        </w:rPr>
        <w:t xml:space="preserve">مصر وماست في حلاها الشام</w:t>
      </w:r>
    </w:p>
    <w:p/>
    <w:p>
      <w:pPr>
        <w:jc w:val="center"/>
      </w:pPr>
      <w:r>
        <w:rPr>
          <w:color w:val="ff0000"/>
        </w:rPr>
        <w:t xml:space="preserve">كم ليلة بتنا سكارى ولها</w:t>
      </w:r>
      <w:r>
        <w:rPr>
          <w:color w:val="ff0000"/>
        </w:rPr>
        <w:t xml:space="preserve">      </w:t>
      </w:r>
      <w:r>
        <w:rPr>
          <w:color w:val="ff0000"/>
        </w:rPr>
        <w:t xml:space="preserve">طربا بها والحادثات نيام</w:t>
      </w:r>
    </w:p>
    <w:p/>
    <w:p>
      <w:pPr>
        <w:jc w:val="center"/>
      </w:pPr>
      <w:r>
        <w:rPr>
          <w:color w:val="ff0000"/>
        </w:rPr>
        <w:t xml:space="preserve">ما الروضة الغناء باكرها الحيا</w:t>
      </w:r>
      <w:r>
        <w:rPr>
          <w:color w:val="ff0000"/>
        </w:rPr>
        <w:t xml:space="preserve">      </w:t>
      </w:r>
      <w:r>
        <w:rPr>
          <w:color w:val="ff0000"/>
        </w:rPr>
        <w:t xml:space="preserve">فتعطرت من طيبها الآكام</w:t>
      </w:r>
    </w:p>
    <w:p/>
    <w:p>
      <w:pPr>
        <w:jc w:val="center"/>
      </w:pPr>
      <w:r>
        <w:rPr>
          <w:color w:val="ff0000"/>
        </w:rPr>
        <w:t xml:space="preserve">ما الغادة الحسناء جال بخدها</w:t>
      </w:r>
      <w:r>
        <w:rPr>
          <w:color w:val="ff0000"/>
        </w:rPr>
        <w:t xml:space="preserve">      </w:t>
      </w:r>
      <w:r>
        <w:rPr>
          <w:color w:val="ff0000"/>
        </w:rPr>
        <w:t xml:space="preserve">ماء الشباب وفي القلوب أوام</w:t>
      </w:r>
    </w:p>
    <w:p/>
    <w:p>
      <w:pPr>
        <w:jc w:val="center"/>
      </w:pPr>
      <w:r>
        <w:rPr>
          <w:color w:val="ff0000"/>
        </w:rPr>
        <w:t xml:space="preserve">خطرت تميس بعطفها فغدا لها</w:t>
      </w:r>
      <w:r>
        <w:rPr>
          <w:color w:val="ff0000"/>
        </w:rPr>
        <w:t xml:space="preserve">      </w:t>
      </w:r>
      <w:r>
        <w:rPr>
          <w:color w:val="ff0000"/>
        </w:rPr>
        <w:t xml:space="preserve">في كل قلب حسرة وغرام</w:t>
      </w:r>
    </w:p>
    <w:p/>
    <w:p>
      <w:pPr>
        <w:jc w:val="center"/>
      </w:pPr>
      <w:r>
        <w:rPr>
          <w:color w:val="ff0000"/>
        </w:rPr>
        <w:t xml:space="preserve">درر غدا جيد المعالي حاليا</w:t>
      </w:r>
      <w:r>
        <w:rPr>
          <w:color w:val="ff0000"/>
        </w:rPr>
        <w:t xml:space="preserve">      </w:t>
      </w:r>
      <w:r>
        <w:rPr>
          <w:color w:val="ff0000"/>
        </w:rPr>
        <w:t xml:space="preserve">بعقودهن وثغرها بسام</w:t>
      </w:r>
    </w:p>
    <w:p/>
    <w:p>
      <w:pPr>
        <w:jc w:val="center"/>
      </w:pPr>
      <w:r>
        <w:rPr>
          <w:color w:val="ff0000"/>
        </w:rPr>
        <w:t xml:space="preserve">تعنو لها شمس الضحى وتخرسا</w:t>
      </w:r>
      <w:r>
        <w:rPr>
          <w:color w:val="ff0000"/>
        </w:rPr>
        <w:t xml:space="preserve">      </w:t>
      </w:r>
      <w:r>
        <w:rPr>
          <w:color w:val="ff0000"/>
        </w:rPr>
        <w:t xml:space="preserve">جدة بدور الأفق وهي تمام</w:t>
      </w:r>
    </w:p>
    <w:p/>
    <w:p>
      <w:pPr>
        <w:jc w:val="center"/>
      </w:pPr>
      <w:r>
        <w:rPr>
          <w:color w:val="ff0000"/>
        </w:rPr>
        <w:t xml:space="preserve">يا من تصدى للشريف أخي العلى</w:t>
      </w:r>
      <w:r>
        <w:rPr>
          <w:color w:val="ff0000"/>
        </w:rPr>
        <w:t xml:space="preserve">      </w:t>
      </w:r>
      <w:r>
        <w:rPr>
          <w:color w:val="ff0000"/>
        </w:rPr>
        <w:t xml:space="preserve">مهلا فقد سفهت بك الأحلام</w:t>
      </w:r>
    </w:p>
    <w:p/>
    <w:p>
      <w:pPr>
        <w:jc w:val="center"/>
      </w:pPr>
      <w:r>
        <w:rPr>
          <w:color w:val="ff0000"/>
        </w:rPr>
        <w:t xml:space="preserve">أتروم لاهدأت جفونك رتبة</w:t>
      </w:r>
      <w:r>
        <w:rPr>
          <w:color w:val="ff0000"/>
        </w:rPr>
        <w:t xml:space="preserve">      </w:t>
      </w:r>
      <w:r>
        <w:rPr>
          <w:color w:val="ff0000"/>
        </w:rPr>
        <w:t xml:space="preserve">فوق المجرة لا تكاد ترام</w:t>
      </w:r>
    </w:p>
    <w:p/>
    <w:p>
      <w:pPr>
        <w:jc w:val="center"/>
      </w:pPr>
      <w:r>
        <w:rPr>
          <w:color w:val="ff0000"/>
        </w:rPr>
        <w:t xml:space="preserve">أم كيف تدرك شأو من دانت له</w:t>
      </w:r>
      <w:r>
        <w:rPr>
          <w:color w:val="ff0000"/>
        </w:rPr>
        <w:t xml:space="preserve">      </w:t>
      </w:r>
      <w:r>
        <w:rPr>
          <w:color w:val="ff0000"/>
        </w:rPr>
        <w:t xml:space="preserve">حام بأطراف البلاد وسام</w:t>
      </w:r>
    </w:p>
    <w:p/>
    <w:p>
      <w:pPr>
        <w:jc w:val="center"/>
      </w:pPr>
      <w:r>
        <w:rPr>
          <w:color w:val="ff0000"/>
        </w:rPr>
        <w:t xml:space="preserve">ثكلتك أمك هل علمت بفضله</w:t>
      </w:r>
      <w:r>
        <w:rPr>
          <w:color w:val="ff0000"/>
        </w:rPr>
        <w:t xml:space="preserve">      </w:t>
      </w:r>
      <w:r>
        <w:rPr>
          <w:color w:val="ff0000"/>
        </w:rPr>
        <w:t xml:space="preserve">أم لا ولكن ما عليك ملام</w:t>
      </w:r>
    </w:p>
    <w:p/>
    <w:p>
      <w:pPr>
        <w:jc w:val="center"/>
      </w:pPr>
      <w:r>
        <w:rPr>
          <w:color w:val="ff0000"/>
        </w:rPr>
        <w:t xml:space="preserve">حسد المعالي للنفوس سجية</w:t>
      </w:r>
      <w:r>
        <w:rPr>
          <w:color w:val="ff0000"/>
        </w:rPr>
        <w:t xml:space="preserve">      </w:t>
      </w:r>
      <w:r>
        <w:rPr>
          <w:color w:val="ff0000"/>
        </w:rPr>
        <w:t xml:space="preserve">لم تثن عنها أو يجيء حمام</w:t>
      </w:r>
    </w:p>
    <w:p/>
    <w:p>
      <w:pPr>
        <w:jc w:val="center"/>
      </w:pPr>
      <w:r>
        <w:rPr>
          <w:color w:val="ff0000"/>
        </w:rPr>
        <w:t xml:space="preserve">ما أن رأى الراؤون ويحك مثله</w:t>
      </w:r>
      <w:r>
        <w:rPr>
          <w:color w:val="ff0000"/>
        </w:rPr>
        <w:t xml:space="preserve">      </w:t>
      </w:r>
      <w:r>
        <w:rPr>
          <w:color w:val="ff0000"/>
        </w:rPr>
        <w:t xml:space="preserve">كلا ولا سمحت به الأيام</w:t>
      </w:r>
    </w:p>
    <w:p/>
    <w:p>
      <w:pPr>
        <w:jc w:val="center"/>
      </w:pPr>
      <w:r>
        <w:rPr>
          <w:color w:val="ff0000"/>
        </w:rPr>
        <w:t xml:space="preserve">شهم إذا نامت جفونك في الدجى</w:t>
      </w:r>
      <w:r>
        <w:rPr>
          <w:color w:val="ff0000"/>
        </w:rPr>
        <w:t xml:space="preserve">      </w:t>
      </w:r>
      <w:r>
        <w:rPr>
          <w:color w:val="ff0000"/>
        </w:rPr>
        <w:t xml:space="preserve">فله جفون ما تكاد تنام</w:t>
      </w:r>
    </w:p>
    <w:p/>
    <w:p>
      <w:pPr>
        <w:jc w:val="center"/>
      </w:pPr>
      <w:r>
        <w:rPr>
          <w:color w:val="ff0000"/>
        </w:rPr>
        <w:t xml:space="preserve">وإذ تلكم بالبلاغة صادعا</w:t>
      </w:r>
      <w:r>
        <w:rPr>
          <w:color w:val="ff0000"/>
        </w:rPr>
        <w:t xml:space="preserve">      </w:t>
      </w:r>
      <w:r>
        <w:rPr>
          <w:color w:val="ff0000"/>
        </w:rPr>
        <w:t xml:space="preserve">أعبا على اللسن البليغ كلام</w:t>
      </w:r>
    </w:p>
    <w:p/>
    <w:p>
      <w:pPr>
        <w:jc w:val="center"/>
      </w:pPr>
      <w:r>
        <w:rPr>
          <w:color w:val="ff0000"/>
        </w:rPr>
        <w:t xml:space="preserve">بحر تدفق بالعلوم على الورى</w:t>
      </w:r>
      <w:r>
        <w:rPr>
          <w:color w:val="ff0000"/>
        </w:rPr>
        <w:t xml:space="preserve">      </w:t>
      </w:r>
      <w:r>
        <w:rPr>
          <w:color w:val="ff0000"/>
        </w:rPr>
        <w:t xml:space="preserve">فلهم قعود حوله وقيام</w:t>
      </w:r>
    </w:p>
    <w:p/>
    <w:p>
      <w:pPr>
        <w:jc w:val="center"/>
      </w:pPr>
      <w:r>
        <w:rPr>
          <w:color w:val="ff0000"/>
        </w:rPr>
        <w:t xml:space="preserve">لا زالت الأدباء تنهل منه ما ار</w:t>
      </w:r>
      <w:r>
        <w:rPr>
          <w:color w:val="ff0000"/>
        </w:rPr>
        <w:t xml:space="preserve">      </w:t>
      </w:r>
      <w:r>
        <w:rPr>
          <w:color w:val="ff0000"/>
        </w:rPr>
        <w:t xml:space="preserve">تاحت نفوسهم إليه فهاموا</w:t>
      </w:r>
    </w:p>
    <w:p/>
    <w:p>
      <w:pPr/>
      <w:r>
        <w:rPr/>
        <w:t xml:space="preserve">وممن مدح القصيدة الشريفة السيد أحمد العطار والشيخ محمد الفتوني العاملي كما ذكر في ترجمتهما.</w:t>
      </w:r>
    </w:p>
    <w:p>
      <w:pPr>
        <w:jc w:val="start"/>
        <w:bidi/>
      </w:pPr>
      <w:r>
        <w:rPr>
          <w:sz w:val="24"/>
          <w:szCs w:val="24"/>
          <w:b w:val="1"/>
          <w:bCs w:val="1"/>
          <w:rtl/>
        </w:rPr>
        <w:t xml:space="preserve">
أعيان الشيعة،(دار التعارف للمطبوعات - بيروت،1983،ط 1،ج 9،ص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2026-07-28T14:06:00+03:00</dcterms:created>
  <dcterms:modified xsi:type="dcterms:W3CDTF">2026-07-28T14:06:00+03:00</dcterms:modified>
</cp:coreProperties>
</file>

<file path=docProps/custom.xml><?xml version="1.0" encoding="utf-8"?>
<Properties xmlns="http://schemas.openxmlformats.org/officeDocument/2006/custom-properties" xmlns:vt="http://schemas.openxmlformats.org/officeDocument/2006/docPropsVTypes"/>
</file>