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كردوس بن هاني البكري من رؤساء ربيعة
</w:t>
      </w:r>
    </w:p>
    <w:p>
      <w:pPr>
        <w:jc w:val="start"/>
        <w:bidi/>
      </w:pPr>
      <w:r>
        <w:rPr>
          <w:rFonts w:ascii="arial" w:hAnsi="arial" w:eastAsia="arial" w:cs="arial"/>
          <w:sz w:val="28"/>
          <w:szCs w:val="28"/>
          <w:b w:val="1"/>
          <w:bCs w:val="1"/>
          <w:rtl/>
        </w:rPr>
        <w:t xml:space="preserve">كردوس بن هاني البكري من رؤساء ربيعة
</w:t>
      </w:r>
    </w:p>
    <w:p>
      <w:pPr/>
      <w:r>
        <w:rPr/>
        <w:t xml:space="preserve">كردوس بن هاني البكري من رؤساء ربيعة كان مع علي عليه السلام بصفين ولما رفع أصحاب معاوية المصاحف واختلف أصحاب علي بينهم وتكلمت رؤساء القبائل فأما من ربيعة وهي الجبهة العظمى فقام كردوس بن هاني البكري فقال أيها الناس إنا والله ما تولينا معاوية منذ تبرأنا منه ولا تبرأنا من علي مذ توليناه وإن قتلانا لشهداء وإن أحياءنا لأبرار وإن عليا على بينة من ربه وما أحدث إلا الإنصاف وكل محق منصف فمن سلم له نجا ومن خالفه هلك. ولما فعل الحكمان ما فعلا وتكلم كردوس بن هاني قال له سعيد بن قيس الهمداني أما والله إني لأظنك أول راض بهذا الأمر يا أخا ربيعة فغضب كردوس فقال:</w:t>
      </w:r>
    </w:p>
    <w:p/>
    <w:p>
      <w:pPr>
        <w:jc w:val="center"/>
      </w:pPr>
      <w:r>
        <w:rPr>
          <w:color w:val="ff0000"/>
        </w:rPr>
        <w:t xml:space="preserve">ألا ليت من يرضى من الناس كلهم</w:t>
      </w:r>
      <w:r>
        <w:rPr>
          <w:color w:val="ff0000"/>
        </w:rPr>
        <w:t xml:space="preserve">      </w:t>
      </w:r>
      <w:r>
        <w:rPr>
          <w:color w:val="ff0000"/>
        </w:rPr>
        <w:t xml:space="preserve">بعمرو وعبد اله في لجة البحر</w:t>
      </w:r>
    </w:p>
    <w:p/>
    <w:p>
      <w:pPr>
        <w:jc w:val="center"/>
      </w:pPr>
      <w:r>
        <w:rPr>
          <w:color w:val="ff0000"/>
        </w:rPr>
        <w:t xml:space="preserve">رضينا بحكم الله لا حكم غيره</w:t>
      </w:r>
      <w:r>
        <w:rPr>
          <w:color w:val="ff0000"/>
        </w:rPr>
        <w:t xml:space="preserve">      </w:t>
      </w:r>
      <w:r>
        <w:rPr>
          <w:color w:val="ff0000"/>
        </w:rPr>
        <w:t xml:space="preserve">وبالله ربا والنبي وبالذكر</w:t>
      </w:r>
    </w:p>
    <w:p/>
    <w:p>
      <w:pPr>
        <w:jc w:val="center"/>
      </w:pPr>
      <w:r>
        <w:rPr>
          <w:color w:val="ff0000"/>
        </w:rPr>
        <w:t xml:space="preserve">وبالأصلع الهادي علي إمامنا</w:t>
      </w:r>
      <w:r>
        <w:rPr>
          <w:color w:val="ff0000"/>
        </w:rPr>
        <w:t xml:space="preserve">      </w:t>
      </w:r>
      <w:r>
        <w:rPr>
          <w:color w:val="ff0000"/>
        </w:rPr>
        <w:t xml:space="preserve">رضينا بذاك الشيخ في العسر واليسر</w:t>
      </w:r>
    </w:p>
    <w:p/>
    <w:p>
      <w:pPr>
        <w:jc w:val="center"/>
      </w:pPr>
      <w:r>
        <w:rPr>
          <w:color w:val="ff0000"/>
        </w:rPr>
        <w:t xml:space="preserve">رضينا به حيا وميتا وأنه</w:t>
      </w:r>
      <w:r>
        <w:rPr>
          <w:color w:val="ff0000"/>
        </w:rPr>
        <w:t xml:space="preserve">      </w:t>
      </w:r>
      <w:r>
        <w:rPr>
          <w:color w:val="ff0000"/>
        </w:rPr>
        <w:t xml:space="preserve">إمام هدى في الحكم والنهي والأمر</w:t>
      </w:r>
    </w:p>
    <w:p/>
    <w:p>
      <w:pPr>
        <w:jc w:val="center"/>
      </w:pPr>
      <w:r>
        <w:rPr>
          <w:color w:val="ff0000"/>
        </w:rPr>
        <w:t xml:space="preserve">فمن قال لا قلنا بلى إن أمره</w:t>
      </w:r>
      <w:r>
        <w:rPr>
          <w:color w:val="ff0000"/>
        </w:rPr>
        <w:t xml:space="preserve">      </w:t>
      </w:r>
      <w:r>
        <w:rPr>
          <w:color w:val="ff0000"/>
        </w:rPr>
        <w:t xml:space="preserve">لأفضل ما نعطاه في ليلة القدر</w:t>
      </w:r>
    </w:p>
    <w:p/>
    <w:p>
      <w:pPr>
        <w:jc w:val="center"/>
      </w:pPr>
      <w:r>
        <w:rPr>
          <w:color w:val="ff0000"/>
        </w:rPr>
        <w:t xml:space="preserve">وما لابن هند بيعة في رقابنا</w:t>
      </w:r>
      <w:r>
        <w:rPr>
          <w:color w:val="ff0000"/>
        </w:rPr>
        <w:t xml:space="preserve">      </w:t>
      </w:r>
      <w:r>
        <w:rPr>
          <w:color w:val="ff0000"/>
        </w:rPr>
        <w:t xml:space="preserve">وما بيننا غير المثقفة السمر</w:t>
      </w:r>
    </w:p>
    <w:p/>
    <w:p>
      <w:pPr>
        <w:jc w:val="center"/>
      </w:pPr>
      <w:r>
        <w:rPr>
          <w:color w:val="ff0000"/>
        </w:rPr>
        <w:t xml:space="preserve">وبيض تزيل الهام عن مستقره</w:t>
      </w:r>
      <w:r>
        <w:rPr>
          <w:color w:val="ff0000"/>
        </w:rPr>
        <w:t xml:space="preserve">      </w:t>
      </w:r>
      <w:r>
        <w:rPr>
          <w:color w:val="ff0000"/>
        </w:rPr>
        <w:t xml:space="preserve">وهيهات لولا آخر الدهر</w:t>
      </w:r>
    </w:p>
    <w:p/>
    <w:p>
      <w:pPr>
        <w:jc w:val="center"/>
      </w:pPr>
      <w:r>
        <w:rPr>
          <w:color w:val="ff0000"/>
        </w:rPr>
        <w:t xml:space="preserve">أتت لي أشياخ الأراقم سبة</w:t>
      </w:r>
      <w:r>
        <w:rPr>
          <w:color w:val="ff0000"/>
        </w:rPr>
        <w:t xml:space="preserve">      </w:t>
      </w:r>
      <w:r>
        <w:rPr>
          <w:color w:val="ff0000"/>
        </w:rPr>
        <w:t xml:space="preserve">أسب بها حتى أغيب في القبر</w:t>
      </w:r>
    </w:p>
    <w:p/>
    <w:p>
      <w:pPr>
        <w:jc w:val="start"/>
        <w:bidi/>
      </w:pPr>
      <w:r>
        <w:rPr>
          <w:sz w:val="24"/>
          <w:szCs w:val="24"/>
          <w:b w:val="1"/>
          <w:bCs w:val="1"/>
          <w:rtl/>
        </w:rPr>
        <w:t xml:space="preserve">
أعيان الشيعة،(دار التعارف للمطبوعات - بيروت،1983،ط 1،ج 9،ص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2026-07-29T07:26:56+03:00</dcterms:created>
  <dcterms:modified xsi:type="dcterms:W3CDTF">2026-07-29T07:26:56+03:00</dcterms:modified>
</cp:coreProperties>
</file>

<file path=docProps/custom.xml><?xml version="1.0" encoding="utf-8"?>
<Properties xmlns="http://schemas.openxmlformats.org/officeDocument/2006/custom-properties" xmlns:vt="http://schemas.openxmlformats.org/officeDocument/2006/docPropsVTypes"/>
</file>