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السغناقي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السغناقي
</w:t>
      </w:r>
    </w:p>
    <w:p>
      <w:pPr/>
      <w:r>
        <w:rPr/>
        <w:t xml:space="preserve">السغناقي  الحسين بن علي بن حجاج بن علي؛ حسام الدين السغناقي: فقيه حنفي. نسبته إلى سغناق (بلدة في تركستان) له (النهاية في شرح الهداية - خ) ثلاث مجلدات، وشرح التمهيد في قواعد التوحيد - خ) و (الكافي - خ) شرح اصول الفقه للبزدوي، و (النجاح) في الصرف. توفي في 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2026-09-24T00:31:01+03:00</dcterms:created>
  <dcterms:modified xsi:type="dcterms:W3CDTF">2026-09-24T00:31:01+03:00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