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خواجة علي المعروف بواقفي المشهدي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خواجة علي المعروف بواقفي المشهدي
</w:t>
      </w:r>
    </w:p>
    <w:p>
      <w:pPr/>
      <w:r>
        <w:rPr/>
        <w:t xml:space="preserve">خواجة علي المعروف بواقفي المشهدي كان إمام الجمعة في المشهد المقدس الرضوي ومن شعراء الفرس.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8،ص 369)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2026-07-28T08:08:49+03:00</dcterms:created>
  <dcterms:modified xsi:type="dcterms:W3CDTF">2026-07-28T08:08:49+03:00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