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نقي ابن السيد جواد ابن السيد مرتضى
</w:t>
      </w:r>
    </w:p>
    <w:p>
      <w:pPr>
        <w:jc w:val="start"/>
        <w:bidi/>
      </w:pPr>
      <w:r>
        <w:rPr>
          <w:rFonts w:ascii="arial" w:hAnsi="arial" w:eastAsia="arial" w:cs="arial"/>
          <w:sz w:val="28"/>
          <w:szCs w:val="28"/>
          <w:b w:val="1"/>
          <w:bCs w:val="1"/>
          <w:rtl/>
        </w:rPr>
        <w:t xml:space="preserve">السيد علي نقي ابن السيد جواد ابن السيد مرتضى
</w:t>
      </w:r>
    </w:p>
    <w:p>
      <w:pPr/>
      <w:r>
        <w:rPr/>
        <w:t xml:space="preserve">السيد علي نقي ابن السيد جواد ابن السيد مرتضى الحسيني الطباطبائي البروجردي ابن </w:t>
      </w:r>
    </w:p>
    <w:p/>
    <w:p>
      <w:pPr/>
      <w:r>
        <w:rPr/>
        <w:t xml:space="preserve">أخ السيد مهدي بحر العلوم</w:t>
      </w:r>
    </w:p>
    <w:p/>
    <w:p>
      <w:pPr/>
      <w:r>
        <w:rPr/>
        <w:t xml:space="preserve">ولد سنة 1188 وتوفي بالطاعون يوم الاثنين 9 ربيع الأول سنة 1249 ودفن بجنب والده الجواد تحت قبته في بروجرد. قال ولده السيد ميرزا محمود الطباطبائي في هامش شرحه على منظومة بحر العلوم المسمى بالمواهب السنية ما نصه: كان عالما جليلا مجتهدا زاهدا ورعا دقيق النظر وهو مع غزارة علمه ما أفتى الناس ولم يقض بينهم بشيء وإن ألحوا عليه ورغب بعض أعاظم الفقهاء الناس في الرجوع إليه للفتوى والقضاء وله تصانيف جيدة متفرقة من حواش على الزبدة والقوانين وغيرهما أصولا وفقها وأكثرها لم يتم ’’1ه’’.</w:t>
      </w:r>
    </w:p>
    <w:p>
      <w:pPr>
        <w:jc w:val="start"/>
        <w:bidi/>
      </w:pPr>
      <w:r>
        <w:rPr>
          <w:sz w:val="24"/>
          <w:szCs w:val="24"/>
          <w:b w:val="1"/>
          <w:bCs w:val="1"/>
          <w:rtl/>
        </w:rPr>
        <w:t xml:space="preserve">
أعيان الشيعة،(دار التعارف للمطبوعات - بيروت،1983،ط 1،ج 8،ص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2026-07-28T01:08:25+03:00</dcterms:created>
  <dcterms:modified xsi:type="dcterms:W3CDTF">2026-07-28T01:08:25+03:00</dcterms:modified>
</cp:coreProperties>
</file>

<file path=docProps/custom.xml><?xml version="1.0" encoding="utf-8"?>
<Properties xmlns="http://schemas.openxmlformats.org/officeDocument/2006/custom-properties" xmlns:vt="http://schemas.openxmlformats.org/officeDocument/2006/docPropsVTypes"/>
</file>