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الباجوري
</w:t>
      </w:r>
    </w:p>
    <w:p>
      <w:pPr/>
      <w:r>
        <w:rPr/>
        <w:t xml:space="preserve">الباجوري  إبراهيم بن محمد بن أحمد الباجوري:شيخ الجامع الازهر. من فقهاء الشافعية. نسبته إلى الباجور ’’من قرى المنوفية، بمصر’’ ولد ونشأ فيها، وتعلم في الازهر، وكتب حواشي كثيرة منها (حاشية على مختصر السنوسي - ط) في المنطق، و (التحفة الخيرية - ط) حاشية على الشنشورية في الفرائض، و (تحفة المريد على جوهرة التوحيد - ط) و (تحقيق المقام - ط) حاشية على كفاية العوام للفضالي، في علم الكلام، و (حاشية على ام البراهين والعقائد للسنوسي - ط) توحيد، و (المواهب اللدنية - ط) حاشية على شمائل الترمذي. وله (فتح الخبير اللطيف - ط) في الصرف، و (الدرر الحسان) فيما يحصل به الاسلام والايمان، و (تحفة البشر على مولد ابن حجر) وغير ذلك. تقلد مشيخة الازهر سنة 1263 هـ ، واستمر إلى ان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2026-07-29T02:53:50+03:00</dcterms:created>
  <dcterms:modified xsi:type="dcterms:W3CDTF">2026-07-29T02:53:50+03:00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