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البروجردي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البروجردي
</w:t>
      </w:r>
    </w:p>
    <w:p>
      <w:pPr/>
      <w:r>
        <w:rPr/>
        <w:t xml:space="preserve">البروجردي  حسين بن رضى البروجردى: أديب، من فقهاء الإمامية. له (تحفة المقال - ط) منظومة فى التراجم، و (المستطرفات - ط) فى الألقاب والكنى والأنساب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2026-09-23T23:32:43+03:00</dcterms:created>
  <dcterms:modified xsi:type="dcterms:W3CDTF">2026-09-23T23:32:43+03:00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