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علي بن أبي القاسم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علي بن أبي القاسم الخوانساري
</w:t>
      </w:r>
    </w:p>
    <w:p>
      <w:pPr/>
      <w:r>
        <w:rPr/>
        <w:t xml:space="preserve">السيد علي بن أبي القاسم الخوانساري توفي حدود 1238. فقيه فاضل من المبرزين من تلاميذ صاحب القوانين شرح الدرة شرحا لم يتم.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2026-07-28T14:12:18+03:00</dcterms:created>
  <dcterms:modified xsi:type="dcterms:W3CDTF">2026-07-28T14:12:18+03:00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