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أبي الحسن الموسوي
</w:t>
      </w:r>
    </w:p>
    <w:p>
      <w:pPr>
        <w:jc w:val="start"/>
        <w:bidi/>
      </w:pPr>
      <w:r>
        <w:rPr>
          <w:rFonts w:ascii="arial" w:hAnsi="arial" w:eastAsia="arial" w:cs="arial"/>
          <w:sz w:val="28"/>
          <w:szCs w:val="28"/>
          <w:b w:val="1"/>
          <w:bCs w:val="1"/>
          <w:rtl/>
        </w:rPr>
        <w:t xml:space="preserve">السيد علي بن أبي الحسن الموسوي
</w:t>
      </w:r>
    </w:p>
    <w:p>
      <w:pPr/>
      <w:r>
        <w:rPr/>
        <w:t xml:space="preserve">السيد علي بن أبي الحسن الموسوي العاملي الجبعي</w:t>
      </w:r>
    </w:p>
    <w:p/>
    <w:p>
      <w:pPr/>
      <w:r>
        <w:rPr/>
        <w:t xml:space="preserve">في (أمل الآمل) كان من أعيان العلماء والفضلاء في عصره جليل القدر من تلامذة شيخنا الشهيد الثاني وكان زاهدا عابدا ورعا ويأتي عن الأمل: السيد علي بن الحسين بن أبي الحسن الموسوي العاملي الجبعي من تلامذة الشهيد الثاني كان فاضلا عالما كاملا محققا ذكره ابن العودي في تاريخه وأثنى عليه والثاني هو والد صاحب المدارك وجزم في تكملة الأمل باتحادهما قال وإن صاحب الأمل إنما ذكره مرة بعنوان علي بن أبي الحسن ومرة بعنوان علي بن الحسين بن أبي الحسن لأنه كان يعرف بابن أبي الحسن وهو جده الأعلى فإنه علي بن الحسين بن محمد بن الحسين بن علي بن محمد بن أبي الحسن المذكور قال والنسبة إلى الجد الأعلى ليست بعزيزة بل هو الشائع فلا تتوهم التعدد أقول ظاهر صاحب الأمل التعدد فقد وصف كلا منهما بغير وصف الآخر ولم يشر إلى الاتحاد وإن اشتركا في لتتلمذ على الشهيد الثاني فيكون عم والد صاحب المدارك واشتراك العم ابن الأخ في التتلمذ على شخص واحد غير ممتنع والله أعلم.</w:t>
      </w:r>
    </w:p>
    <w:p>
      <w:pPr>
        <w:jc w:val="start"/>
        <w:bidi/>
      </w:pPr>
      <w:r>
        <w:rPr>
          <w:sz w:val="24"/>
          <w:szCs w:val="24"/>
          <w:b w:val="1"/>
          <w:bCs w:val="1"/>
          <w:rtl/>
        </w:rPr>
        <w:t xml:space="preserve">
أعيان الشيعة،(دار التعارف للمطبوعات - بيروت،1983،ط 1،ج 8،ص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2026-07-29T03:46:58+03:00</dcterms:created>
  <dcterms:modified xsi:type="dcterms:W3CDTF">2026-07-29T03:46:58+03:00</dcterms:modified>
</cp:coreProperties>
</file>

<file path=docProps/custom.xml><?xml version="1.0" encoding="utf-8"?>
<Properties xmlns="http://schemas.openxmlformats.org/officeDocument/2006/custom-properties" xmlns:vt="http://schemas.openxmlformats.org/officeDocument/2006/docPropsVTypes"/>
</file>