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السعيد مير شرف الدين
</w:t>
      </w:r>
    </w:p>
    <w:p>
      <w:pPr>
        <w:jc w:val="start"/>
        <w:bidi/>
      </w:pPr>
      <w:r>
        <w:rPr>
          <w:rFonts w:ascii="arial" w:hAnsi="arial" w:eastAsia="arial" w:cs="arial"/>
          <w:sz w:val="28"/>
          <w:szCs w:val="28"/>
          <w:b w:val="1"/>
          <w:bCs w:val="1"/>
          <w:rtl/>
        </w:rPr>
        <w:t xml:space="preserve">الشيخ السعيد مير شرف الدين
</w:t>
      </w:r>
    </w:p>
    <w:p>
      <w:pPr/>
      <w:r>
        <w:rPr/>
        <w:t xml:space="preserve">الشيخ السعيد مير شرف الدين علي ذكره الشيخ أحمد بن إسماعيل الجزائري النجفي في إجازته ولده محمد طاهر بن أحمد وقال أنه يروي عنه الشيخ محمد بن جابر النجفي والشيخ فخر الدين الطريحي ويروي هو عن شيخه السيد الكبير مير فيض الله وشيخه أيضا الشيخ إبراهيم ابن الشيخ علي ابن عبد العالي الميسي.</w:t>
      </w:r>
    </w:p>
    <w:p>
      <w:pPr>
        <w:jc w:val="start"/>
        <w:bidi/>
      </w:pPr>
      <w:r>
        <w:rPr>
          <w:sz w:val="24"/>
          <w:szCs w:val="24"/>
          <w:b w:val="1"/>
          <w:bCs w:val="1"/>
          <w:rtl/>
        </w:rPr>
        <w:t xml:space="preserve">
أعيان الشيعة،(دار التعارف للمطبوعات - بيروت،1983،ط 1،ج 8،ص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2026-07-28T23:44:21+03:00</dcterms:created>
  <dcterms:modified xsi:type="dcterms:W3CDTF">2026-07-28T23:44:21+03:00</dcterms:modified>
</cp:coreProperties>
</file>

<file path=docProps/custom.xml><?xml version="1.0" encoding="utf-8"?>
<Properties xmlns="http://schemas.openxmlformats.org/officeDocument/2006/custom-properties" xmlns:vt="http://schemas.openxmlformats.org/officeDocument/2006/docPropsVTypes"/>
</file>