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عبد الوهاب بن علي
</w:t>
      </w:r>
    </w:p>
    <w:p>
      <w:pPr>
        <w:jc w:val="start"/>
        <w:bidi/>
      </w:pPr>
      <w:r>
        <w:rPr>
          <w:rFonts w:ascii="arial" w:hAnsi="arial" w:eastAsia="arial" w:cs="arial"/>
          <w:sz w:val="28"/>
          <w:szCs w:val="28"/>
          <w:b w:val="1"/>
          <w:bCs w:val="1"/>
          <w:rtl/>
        </w:rPr>
        <w:t xml:space="preserve">السيد الأمير عبد الوهاب بن علي
</w:t>
      </w:r>
    </w:p>
    <w:p>
      <w:pPr/>
      <w:r>
        <w:rPr/>
        <w:t xml:space="preserve">السيد الأمير عبد الوهاب بن علي الحسيني الأشرفي</w:t>
      </w:r>
      <w:br/>
      <w:r>
        <w:rPr/>
        <w:t xml:space="preserve"> شيخ المولى ابن الحسن الزواري المفسر من أهل المائة التاسعة له تنزيه الأنبياء تعرض فيه لكلام السيد المرتضى في تنزيهه وألفه باسم السلطان بديع الزمان ولعله ابن حسين ميرزا بالقير وله شرح الفصول فرغ منه سنة 875.</w:t>
      </w:r>
    </w:p>
    <w:p>
      <w:pPr>
        <w:jc w:val="start"/>
        <w:bidi/>
      </w:pPr>
      <w:r>
        <w:rPr>
          <w:sz w:val="24"/>
          <w:szCs w:val="24"/>
          <w:b w:val="1"/>
          <w:bCs w:val="1"/>
          <w:rtl/>
        </w:rPr>
        <w:t xml:space="preserve">
أعيان الشيعة،(دار التعارف للمطبوعات - بيروت،1983،ط 1،ج 8،ص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علي الحسني الأسترآبادي
</w:t>
      </w:r>
    </w:p>
    <w:p>
      <w:pPr/>
      <w:r>
        <w:rPr/>
        <w:t xml:space="preserve">عبد الوهاب بن علي الحسني الأسترآبادي فاضل متكلم محقق كان قاضيا بجرجان له</w:t>
      </w:r>
      <w:br/>
      <w:r>
        <w:rPr/>
        <w:t xml:space="preserve"> (1) شرح الفصول النصيرية فرغ منه سنة 875</w:t>
      </w:r>
      <w:br/>
      <w:r>
        <w:rPr/>
        <w:t xml:space="preserve"> (2) حاشية على شرح الهداية الأثيرية</w:t>
      </w:r>
      <w:br/>
      <w:r>
        <w:rPr/>
        <w:t xml:space="preserve"> (3) شرح الردة بالفارسية</w:t>
      </w:r>
      <w:br/>
      <w:r>
        <w:rPr/>
        <w:t xml:space="preserve"> (4) تنزيه الأنبياء ألفه باسم السلطان بديع الزمان ابن السلطان حسين ميرزا بايقرا وهذا السيد هو أبو الأمير نظام الدين عبد الحي الأسترآبادي وينسبون إلى أبي علي أحمد الصوفي وتخرج عليه جماعة منهم السيد علي بن الحسين الزواري المفسر صاحب لوامع الأنوار في تفسير القرآن.</w:t>
      </w:r>
    </w:p>
    <w:p>
      <w:pPr>
        <w:jc w:val="start"/>
        <w:bidi/>
      </w:pPr>
      <w:r>
        <w:rPr>
          <w:sz w:val="24"/>
          <w:szCs w:val="24"/>
          <w:b w:val="1"/>
          <w:bCs w:val="1"/>
          <w:rtl/>
        </w:rPr>
        <w:t xml:space="preserve">
أعيان الشيعة،(دار التعارف للمطبوعات - بيروت،1983،ط 1،ج 8،ص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2026-07-27T22:16:06+03:00</dcterms:created>
  <dcterms:modified xsi:type="dcterms:W3CDTF">2026-07-27T22:16:06+03:00</dcterms:modified>
</cp:coreProperties>
</file>

<file path=docProps/custom.xml><?xml version="1.0" encoding="utf-8"?>
<Properties xmlns="http://schemas.openxmlformats.org/officeDocument/2006/custom-properties" xmlns:vt="http://schemas.openxmlformats.org/officeDocument/2006/docPropsVTypes"/>
</file>