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صفي بن محمد بن علي بن الحسين الجرجاني
</w:t>
      </w:r>
    </w:p>
    <w:p>
      <w:pPr>
        <w:jc w:val="start"/>
        <w:bidi/>
      </w:pPr>
      <w:r>
        <w:rPr>
          <w:rFonts w:ascii="arial" w:hAnsi="arial" w:eastAsia="arial" w:cs="arial"/>
          <w:sz w:val="28"/>
          <w:szCs w:val="28"/>
          <w:b w:val="1"/>
          <w:bCs w:val="1"/>
          <w:rtl/>
        </w:rPr>
        <w:t xml:space="preserve">الشيخ صفي بن محمد بن علي بن الحسين الجرجاني
</w:t>
      </w:r>
    </w:p>
    <w:p>
      <w:pPr/>
      <w:r>
        <w:rPr/>
        <w:t xml:space="preserve">الشيخ صفي بن محمد بن علي بن الحسين الجرجاني العاملي نزيل جزين. </w:t>
      </w:r>
    </w:p>
    <w:p/>
    <w:p>
      <w:pPr/>
      <w:r>
        <w:rPr/>
        <w:t xml:space="preserve">كان من تلامذة الشهيد الأول وفي تكملة أمل الآمل رأيت كنز الفوائد في شرح مشكلات القواعد بخطه قال في آخر الجزء الأول منه تمت كتابة هذا النصف من نسخة منقولة من خط شيخنا المعظم وإمامنا الأعظم قدوة العلماء في العالم قبلة فضلاء بني آدم فريد الدهر ووحيد العصر مولانا شمس الملة والدين محمد بن مكي دام ظله وهو نقلها لنفسه من خط المصنف قدس سره وقت الضحى يوم الأحد خامس ذي الحجة الحرام سنة 784 في قرية جزين حامدا لربه ومصليا على نبيه وآله. والكاتب المالك صفي بن محمد غفر الله له ولوالديه وكتب في آخر الجزء الثاني ثم كتب لنفسه من يد العبد الضعيف الراجي إلى الله اللطيف صفي ابن محمد بن علي بن الحسن الجرحاني ليلة الثلاثاء الرابع من محرم الحرام في قرية جزين من بلاد الشام سنة 785 من نسخة ثانية منقولة من خط المصنف حامدا لربه ومصليا على نبية وآله أجمعين. </w:t>
      </w:r>
    </w:p>
    <w:p>
      <w:pPr>
        <w:jc w:val="start"/>
        <w:bidi/>
      </w:pPr>
      <w:r>
        <w:rPr>
          <w:sz w:val="24"/>
          <w:szCs w:val="24"/>
          <w:b w:val="1"/>
          <w:bCs w:val="1"/>
          <w:rtl/>
        </w:rPr>
        <w:t xml:space="preserve">
أعيان الشيعة،(دار التعارف للمطبوعات - بيروت،1983،ط 1،ج 7،ص 389)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2026-07-28T22:15:06+03:00</dcterms:created>
  <dcterms:modified xsi:type="dcterms:W3CDTF">2026-07-28T22:15:06+03:00</dcterms:modified>
</cp:coreProperties>
</file>

<file path=docProps/custom.xml><?xml version="1.0" encoding="utf-8"?>
<Properties xmlns="http://schemas.openxmlformats.org/officeDocument/2006/custom-properties" xmlns:vt="http://schemas.openxmlformats.org/officeDocument/2006/docPropsVTypes"/>
</file>