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صصري
</w:t>
      </w:r>
    </w:p>
    <w:p>
      <w:pPr>
        <w:jc w:val="start"/>
        <w:bidi/>
      </w:pPr>
      <w:r>
        <w:rPr>
          <w:rFonts w:ascii="arial" w:hAnsi="arial" w:eastAsia="arial" w:cs="arial"/>
          <w:sz w:val="28"/>
          <w:szCs w:val="28"/>
          <w:b w:val="1"/>
          <w:bCs w:val="1"/>
          <w:rtl/>
        </w:rPr>
        <w:t xml:space="preserve">ابن صصري
</w:t>
      </w:r>
    </w:p>
    <w:p>
      <w:pPr/>
      <w:r>
        <w:rPr/>
        <w:t xml:space="preserve">ابن صصري الحسن بن هبة الله أبي العظائم ابن محفوظ بن صصري (1) الربعي التغلبي الدمشقي.</w:t>
      </w:r>
    </w:p>
    <w:p/>
    <w:p>
      <w:pPr/>
      <w:r>
        <w:rPr/>
        <w:t xml:space="preserve">أبو المواهب: من حفاظ الحديث. كان محدث دمشق. له (رباعيات التابعين) و (المعجم) و (فضائل الصحابة) و (فضائل بيت المقدس) و (عوالي ابن عيينة) وغير ذلك.</w:t>
      </w:r>
    </w:p>
    <w:p>
      <w:pPr>
        <w:jc w:val="start"/>
        <w:bidi/>
      </w:pPr>
      <w:r>
        <w:rPr>
          <w:sz w:val="24"/>
          <w:szCs w:val="24"/>
          <w:b w:val="1"/>
          <w:bCs w:val="1"/>
          <w:rtl/>
        </w:rPr>
        <w:t xml:space="preserve">
الأعلام،(دار العلم للملايين - بيروت،2002،ط 15،ج 2،ص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صصرى
</w:t>
      </w:r>
    </w:p>
    <w:p>
      <w:pPr/>
      <w:r>
        <w:rPr/>
        <w:t xml:space="preserve">الحافظ ابن صصرى الحسن بن هبة الله بن أبي البركات محفوظ بن الحسن بن محمد بن الحسن بن أحمد بن الحسين بن صصرى، الحافظ الكبير، أبو المواهب بن أبي الغنائم الربعي التغلبي البلدي الدمشقي المعدل.</w:t>
      </w:r>
    </w:p>
    <w:p/>
    <w:p>
      <w:pPr/>
      <w:r>
        <w:rPr/>
        <w:t xml:space="preserve">ولد سنة سبع وثلاثين وخمسمائة، وتوفي سنة ست وثمانين وخمسمائة. وكان اسمه أولا نصر الله، فغيره بالحسن.</w:t>
      </w:r>
    </w:p>
    <w:p/>
    <w:p>
      <w:pPr/>
      <w:r>
        <w:rPr/>
        <w:t xml:space="preserve">سمع بدمشق جده، والفقيه نصر الله بن محمد المصيصي، وعبدان بن رزين المقرئ، وعلي بن حيدرة العلوي، ونصر بن أحمد بن مقاتل، والحسين بن البن الأسدي، وأبا يعلى بن الحبوبي، وأبا المظفر الفلكي، وحمزة بن كروس، وخلقا كثيرا، ولزم أبا القاسم الحافظ، فأكثر عنه وتخرج به، وعني بهذا الشأن أتم عناية.</w:t>
      </w:r>
    </w:p>
    <w:p/>
    <w:p>
      <w:pPr/>
      <w:r>
        <w:rPr/>
        <w:t xml:space="preserve">ورحل وسمع بحماة الحجة محمد بن ظفر، وبحلب أبا طالب بن العجمي وابن ياسر الجياني، وبالموصل الحسن بن علي الكعبي وغيره، وببغداد هبة الله بن الحسن الدقاق، ومحمد بن عبد الباقي بن البطي، ويحيى بن ثابت وشهدة الكاتبة، وجماعة، وبهمذان أبا العلاء العطار الحافظ، وبإصبهان محمد بن أحمد بن ماشاذه، صاحب سليمان بن إبراهيم الحافظ وغيرهما، وبتبريز محمد بن أسعد العطاردي حفدة، أو لقيه بالموصل.</w:t>
      </w:r>
    </w:p>
    <w:p/>
    <w:p>
      <w:pPr/>
      <w:r>
        <w:rPr/>
        <w:t xml:space="preserve">وصنف التصانيف، وجمع المعجم لنفسه في ستة عشر جزءا، وصنف: فضائل الصحابة، وفضائل القدس، وعوالي ابن عيينة، وجزءا في رباعيات التابعين.</w:t>
      </w:r>
    </w:p>
    <w:p/>
    <w:p>
      <w:pPr/>
      <w:r>
        <w:rPr/>
        <w:t xml:space="preserve">وأطيب بكتبه فإنها احترقت بالكلاسة، ثم وقف بعد ذلك خزانة أخرى.</w:t>
      </w:r>
    </w:p>
    <w:p/>
    <w:p>
      <w:pPr/>
      <w:r>
        <w:rPr/>
        <w:t xml:space="preserve">وكان ثقة مستقيم الطريقة، لين الجانب، سمحا كريما. عاش تسعا وأربعين سنة. وسيأتي ذكر أخيه الحسين،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الإمام العالم، الحافظ، المجود، البارع، الرئيس النبيل، أبو المواهب، الحسن بن العدل أبي البركات هبة الله بن محفوظ بن الحسن بن محمد بن الحسن بن أحمد بن الحسين بن صصرى، التغلبي، البلدي الأصل، الدمشقي، الشافعي.</w:t>
      </w:r>
    </w:p>
    <w:p/>
    <w:p>
      <w:pPr/>
      <w:r>
        <w:rPr/>
        <w:t xml:space="preserve">ولد سنة سبع وثلاثين وخمس مائة.</w:t>
      </w:r>
    </w:p>
    <w:p/>
    <w:p>
      <w:pPr/>
      <w:r>
        <w:rPr/>
        <w:t xml:space="preserve">وكان اسمه نصر الله، فغيره.</w:t>
      </w:r>
    </w:p>
    <w:p/>
    <w:p>
      <w:pPr/>
      <w:r>
        <w:rPr/>
        <w:t xml:space="preserve">سمع من: جده، والفقيه نصر الله بن محمد المصيصي -فهو أكبر شيخ له- ومن: عبدان بن زرين، وعلي بن حيدرة، ونصر بن مقاتل، والحسين بن البن، وأبي يعلى بن الحبوبي، وحمزة بن كروس، وحمزة بن أسد القلانسي، وعدة.</w:t>
      </w:r>
    </w:p>
    <w:p/>
    <w:p>
      <w:pPr/>
      <w:r>
        <w:rPr/>
        <w:t xml:space="preserve">ولازم الحافظ ابن عساكر، وأكثر عنه، وتخرج به، وعني بهذا الشأن جدا.</w:t>
      </w:r>
    </w:p>
    <w:p/>
    <w:p>
      <w:pPr/>
      <w:r>
        <w:rPr/>
        <w:t xml:space="preserve">وارتحل، وسمع بحماة محمد بن ظفر الحجة، وبحلب من أبي طالب بن العجمي، وبالموصل الحسن بن علي الكعبي، ويحيى بن سعدون، وسليمان بن خميس، وببغداد هبة</w:t>
      </w:r>
    </w:p>
    <w:p/>
    <w:p>
      <w:pPr/>
      <w:r>
        <w:rPr/>
        <w:t xml:space="preserve">الله الدقاق، وابن البطي، وعدة، وبهمذان أبا العلاء العطار وغيره، وبأصبهان محمد بن أحمد بن ماشاذه، وأبا رشيد عبد الله بن عمر، وعدة، وبتبريز حفدة العطاري.</w:t>
      </w:r>
    </w:p>
    <w:p/>
    <w:p>
      <w:pPr/>
      <w:r>
        <w:rPr/>
        <w:t xml:space="preserve">وجمع ’’المعجم’’، وصنف التصانيف، وصنف في ’’فضائل الصحابة’’ و’’عوالي ابن عيينة’’ و’’فضائل القدس’’ و’’رباعيات التابعين’’، وقد احترقت كتبه بالكلاسة، ثم إنه وقف خزانة أخرى.</w:t>
      </w:r>
    </w:p>
    <w:p/>
    <w:p>
      <w:pPr/>
      <w:r>
        <w:rPr/>
        <w:t xml:space="preserve">وثقه أبو عبد الله الدبيثي، وقال: كتب إلينا بالإجازة.</w:t>
      </w:r>
    </w:p>
    <w:p/>
    <w:p>
      <w:pPr/>
      <w:r>
        <w:rPr/>
        <w:t xml:space="preserve">مات سنة ست وثمانين وخمس مائة وله تسع وأربعون سنة.</w:t>
      </w:r>
    </w:p>
    <w:p/>
    <w:p>
      <w:pPr/>
      <w:r>
        <w:rPr/>
        <w:t xml:space="preserve">أخبرنا القاسم بن محمد الحافظ، أخبرنا إسماعيل بن إسحاق، أخبرنا جدي الحسين بن هبة الله بن محفوظ، أخبرنا أخي أبو المواهب، أخبرنا أبو الفتح المصيصي، أخبرنا محمد بن أحمد، أخبرنا محمد بن إبراهيم اليزدي، حدثنا محمد بن الحسين، حدثنا إبراهيم بن الحارث، حدثنا يحيى بن أبي بكير، حدثنا زهير، حدثنا أبو إسحاق، عن عمرو بن الحارث ختن رسول الله -صلى الله عليه وسلم- آخى جويرية، قال: </w:t>
      </w:r>
    </w:p>
    <w:p/>
    <w:p>
      <w:pPr/>
      <w:r>
        <w:rPr/>
        <w:t xml:space="preserve">’’والله ما ترك رسول الله -صلى الله عليه وسلم- عند موته دينارا ولا درهما ولا عبدا ولا أمة ولا شيئا إلا بغلته البيضاء، وسلاحه، وأرضا جعلها صدقة.</w:t>
      </w:r>
    </w:p>
    <w:p/>
    <w:p>
      <w:pPr/>
      <w:r>
        <w:rPr/>
        <w:t xml:space="preserve">رواه البخاري عن إبراهيم.</w:t>
      </w:r>
    </w:p>
    <w:p/>
    <w:p>
      <w:pPr/>
      <w:r>
        <w:rPr/>
        <w:t xml:space="preserve">أبوه الرئيس أبو البركات، جده محفوظ: </w:t>
      </w:r>
    </w:p>
    <w:p>
      <w:pPr>
        <w:jc w:val="start"/>
        <w:bidi/>
      </w:pPr>
      <w:r>
        <w:rPr>
          <w:sz w:val="24"/>
          <w:szCs w:val="24"/>
          <w:b w:val="1"/>
          <w:bCs w:val="1"/>
          <w:rtl/>
        </w:rPr>
        <w:t xml:space="preserve">
سير أعلام النبلاء،(دار الحديث- القاهرة،2006،ط 1،ج 15،ص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الشيخ الجليل مسند الشام شمس الدين أبو القاسم الحسين ابن أبي الغنائم هبة الله بن محفوظ بن الحسن بن محمد بن الحسن بن أحمد بن الحسين بن صصرى الربعي، التغلبي، الجزري، البلدي، الدمشقي، أخو الحافظ أبي المواهب.</w:t>
      </w:r>
    </w:p>
    <w:p/>
    <w:p>
      <w:pPr/>
      <w:r>
        <w:rPr/>
        <w:t xml:space="preserve">ولد سنة بضع وثلاثين وخمس مائة.</w:t>
      </w:r>
    </w:p>
    <w:p/>
    <w:p>
      <w:pPr/>
      <w:r>
        <w:rPr/>
        <w:t xml:space="preserve">وسمع من: أبيه، وجده، وجده لأمه أبي المكارم بن هلال، وعبدان ابن رزين،، وأبي القاسم بن البن، ونصر بن مقاتل، وأبي طالب بن حيدرة وحمزة بن الحبوبي، وحمزة بن كروس، وعلي بن أحمد الحرستاني، والفلكي، والصائن وأخيه الحافظ، وحسان بن تميم، وعبد الواحد بن قزة، وعلي بن عساكر بن سرور المقدسي، وعدد كثير. وسمع بمكة من: أبي حنيفة بن عبيد الله الخطيبي، وبحلب من أبي طالب ابن العجمي.</w:t>
      </w:r>
    </w:p>
    <w:p/>
    <w:p>
      <w:pPr/>
      <w:r>
        <w:rPr/>
        <w:t xml:space="preserve">وأجاز له علي ابن الصباغ، ومحمد بن السلال، وأبو محمد سبط الخياط، وأحمد ابن الآبنوسي، ومحمد بن طراد، وأبو الفضل الأرموي، والفقيه نصر الله بن محمد المصيصي، وخلق. وخرج له البرزالي ’’مشيخة’’ في مجلد.</w:t>
      </w:r>
    </w:p>
    <w:p/>
    <w:p>
      <w:pPr/>
      <w:r>
        <w:rPr/>
        <w:t xml:space="preserve">حدث عنه الضياء، والقوصي، والمنذري، والجمال ابن الصابوني، والزين خالد، وأبو بكر بن طرخان، وإبراهيم بن عثمان اللتموني، والشرف أحمد بن أحمد الفرضي، والجمال أحمد بن أبي محمد المغاري، والتقي ابن الواسطي وأخوه، والتقي بن مؤمن، والعز بن الفراء، وعبد الحميد بن حوران، ونصر الله بن عياش، وأبو المعالي الأبرقوهي، وأبو جعفر ابن الموازيني، وخلق.</w:t>
      </w:r>
    </w:p>
    <w:p/>
    <w:p>
      <w:pPr/>
      <w:r>
        <w:rPr/>
        <w:t xml:space="preserve">تفقه قليلا على أبي سعد بن عصرون.</w:t>
      </w:r>
    </w:p>
    <w:p/>
    <w:p>
      <w:pPr/>
      <w:r>
        <w:rPr/>
        <w:t xml:space="preserve">قال البرزالي: كان يسأل من غير حاجة، وهو مسند الشام في زمانه.</w:t>
      </w:r>
    </w:p>
    <w:p/>
    <w:p>
      <w:pPr/>
      <w:r>
        <w:rPr/>
        <w:t xml:space="preserve">وقال ابن الحاجب: ربما كان يأخذ من آحاد الأغنياء على التسميع.</w:t>
      </w:r>
    </w:p>
    <w:p/>
    <w:p>
      <w:pPr/>
      <w:r>
        <w:rPr/>
        <w:t xml:space="preserve">قال محمد بن الحسن بن سلام: كان فيه شح بالتسميع إلا بعرض من الدنيا، وهو من بيت حديث وأمانة وصيانة. كان أخوه من علماء الحديث، وقرأت عليه ’’علوم الحديث’’ للحاكم في ميعادين، وكان متمولا، له مال وأملاك، رزئ في ماله مرات.</w:t>
      </w:r>
    </w:p>
    <w:p/>
    <w:p>
      <w:pPr/>
      <w:r>
        <w:rPr/>
        <w:t xml:space="preserve">وقال ابن الحاجب أيضا: كان صاحب أصول، لين الجانب، بهيا، سهل الانقياد، مواظبا على أوقات الصلوات، متجنبا لمخالطة الناس، وهو من ربيعة الفرس.</w:t>
      </w:r>
    </w:p>
    <w:p/>
    <w:p>
      <w:pPr/>
      <w:r>
        <w:rPr/>
        <w:t xml:space="preserve">مات في الثالث والعشرين من المحرم سنة ست وعشرين وست مائة وصلى عليه الخطيب الدولعي بالجامع، والقاضي شمس الدين الخوئي بظاهر البلد، والتاج القرطبي بمقبرته بسفح قاسيون.</w:t>
      </w:r>
    </w:p>
    <w:p/>
    <w:p>
      <w:pPr/>
      <w:r>
        <w:rPr/>
        <w:t xml:space="preserve">وفيها توفي محدث مصر عبد الوهاب بن عتيق بن وردان العامري، وشرف النساء بنت أحمد ابن الآبنوسي، والرشيف البهاء الفضل بن عقيل العباسي، وأبو الحسن محمد بن محمد بن أبي حرب النرسي، وأبو نصر المهذب بن علي بن قنيدة الأزجي، والشهاب ياقوت الحموي الرومي صاحب التواليف، وأبو البقاء يعيش بن علي بن يعيش ابن القديم الشلبي، وصاحب اليمن الملك المسعود أقسيس ابن الكامل.</w:t>
      </w:r>
    </w:p>
    <w:p>
      <w:pPr>
        <w:jc w:val="start"/>
        <w:bidi/>
      </w:pPr>
      <w:r>
        <w:rPr>
          <w:sz w:val="24"/>
          <w:szCs w:val="24"/>
          <w:b w:val="1"/>
          <w:bCs w:val="1"/>
          <w:rtl/>
        </w:rPr>
        <w:t xml:space="preserve">
سير أعلام النبلاء،(دار الحديث- القاهرة،2006،ط 1،ج 16،ص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محدث دمشق ومفيدها الحافظ الإمام الحسن بن أبي الغنائم هبة الله بن محفوظ بن الحسن بن محمد بن أحمد بن صصري الربعي التغلبي الدمشقي</w:t>
      </w:r>
    </w:p>
    <w:p/>
    <w:p>
      <w:pPr/>
      <w:r>
        <w:rPr/>
        <w:t xml:space="preserve">ولد سنة سبع وثلاثين وخمسمائة</w:t>
      </w:r>
    </w:p>
    <w:p/>
    <w:p>
      <w:pPr/>
      <w:r>
        <w:rPr/>
        <w:t xml:space="preserve">وسمع جده أبا البركات ونصر الله بن محمد المصيصي وهو أعلى شيخ له وصحب ابن عساكر وتخرج به وأكثر عنه وعني بهذا الشأن ورحل</w:t>
      </w:r>
    </w:p>
    <w:p/>
    <w:p>
      <w:pPr/>
      <w:r>
        <w:rPr/>
        <w:t xml:space="preserve">وصنف فضائل الصحابة وفضائل بيت المقدس وعوالي ابن عيينة ورباعيات التابعين مات سنة ست وثمانين وخمسمائة</w:t>
      </w:r>
    </w:p>
    <w:p>
      <w:pPr>
        <w:jc w:val="start"/>
        <w:bidi/>
      </w:pPr>
      <w:r>
        <w:rPr>
          <w:sz w:val="24"/>
          <w:szCs w:val="24"/>
          <w:b w:val="1"/>
          <w:bCs w:val="1"/>
          <w:rtl/>
        </w:rPr>
        <w:t xml:space="preserve">
طبقات الحفاظ،(دار الكتب العلمية - بيروت،1403،ط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الحسن بن هبة الله بن محفوظ بن صصري التغلبي
</w:t>
      </w:r>
    </w:p>
    <w:p>
      <w:pPr/>
      <w:r>
        <w:rPr/>
        <w:t xml:space="preserve">والحافظ أبو المواهب الحسن بن هبة الله بن محفوظ بن صصري التغلبي كهلا</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الحسن بن هبة الله بن صصري التغلبي
</w:t>
      </w:r>
    </w:p>
    <w:p>
      <w:pPr/>
      <w:r>
        <w:rPr/>
        <w:t xml:space="preserve">وأبو القاسم الحسن بن هبة الله بن صصري التغلبي</w:t>
      </w:r>
    </w:p>
    <w:p>
      <w:pPr>
        <w:jc w:val="start"/>
        <w:bidi/>
      </w:pPr>
      <w:r>
        <w:rPr>
          <w:sz w:val="24"/>
          <w:szCs w:val="24"/>
          <w:b w:val="1"/>
          <w:bCs w:val="1"/>
          <w:rtl/>
        </w:rPr>
        <w:t xml:space="preserve">
المعين في طبقات المحدثين،(دار الفرقان، عمان - الأردن،1984،ط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الإمام، الحافظ، محدث دمشق، الحسن بن أبي الغنائم هبة الله بن محفوظ بن حسن بن محمد بن حسن بن أحمد بن الحسين بن صصرى، الربعي، التغلبي، البلدي الأصل، الدمشقي، المعدل.</w:t>
      </w:r>
    </w:p>
    <w:p/>
    <w:p>
      <w:pPr/>
      <w:r>
        <w:rPr/>
        <w:t xml:space="preserve">ولد سنة سبعٍ وثلاثين وخمس مئة. وكان اسمه نصر الله فغيره.</w:t>
      </w:r>
    </w:p>
    <w:p/>
    <w:p>
      <w:pPr/>
      <w:r>
        <w:rPr/>
        <w:t xml:space="preserve">سمع جده أبا البركات، ونصر الله بن محمد المصيصي، وأبا القاسم بن البن الأسدي، وأبا يعلى حمزة بن كروس، وصحب</w:t>
      </w:r>
    </w:p>
    <w:p/>
    <w:p>
      <w:pPr/>
      <w:r>
        <w:rPr/>
        <w:t xml:space="preserve">الحافظ ابن عساكر وتخرج به، وأكثر عنه، وغني بهذا الشأن، وكتب العالي والنازل، وجمع وصنف ورحل.</w:t>
      </w:r>
    </w:p>
    <w:p/>
    <w:p>
      <w:pPr/>
      <w:r>
        <w:rPr/>
        <w:t xml:space="preserve">فسمع بحلب: من أبي طالب بن العجمي، وببغداد من ابن البطي؛ وبهمذان من الحافظ أبي العلاء العطار، وبتبريز من محمد بن أسعد حفدة، وسمع بأصبهان وغيرها.</w:t>
      </w:r>
    </w:p>
    <w:p/>
    <w:p>
      <w:pPr/>
      <w:r>
        <w:rPr/>
        <w:t xml:space="preserve">حدث عنه ولده أمين الدين سالم، وطائفة.</w:t>
      </w:r>
    </w:p>
    <w:p/>
    <w:p>
      <w:pPr/>
      <w:r>
        <w:rPr/>
        <w:t xml:space="preserve">وروى القليل لأنه لم يعمر، وعمل ’’معجمه’’ في ستة عشر جزءاً، وصنف ’’فضائل الصحابة’’، و’’فضائل بيت المقدس’’، و ’’عوالي ابن عيينة’’، و ’’رباعيات التابعين’’. ولما وقع الحريق في الكلاسة احترق له جملة كتب.</w:t>
      </w:r>
    </w:p>
    <w:p/>
    <w:p>
      <w:pPr/>
      <w:r>
        <w:rPr/>
        <w:t xml:space="preserve">وثقه أبو عبد الله الدبيثي وغيره، وكان لين الجانب، كريماً، حسن الخط، ورحل مرة ثانية إلى بغداد بابنه سالم؛ فأسمعه من ابن شاتيل، وطبقته.</w:t>
      </w:r>
    </w:p>
    <w:p/>
    <w:p>
      <w:pPr/>
      <w:r>
        <w:rPr/>
        <w:t xml:space="preserve">توفي سنة ست وثمانين وخمس مئة.</w:t>
      </w:r>
    </w:p>
    <w:p/>
    <w:p>
      <w:pPr/>
      <w:r>
        <w:rPr/>
        <w:t xml:space="preserve">وفيها: مات العلامة أبو القاسم عبد الرحمن بن محمد بن غالب الأنصاري القرطبي المقرئ بن الشراط، وله خمسٌ وسبعون سنة. والإمام المقرئ أبو الطيب عبد المنعم بن يحيى بن خلف الحميري الغرناطي، المعروف بابن الخلوف. والمقرئ أبو عبد الله محمد بن جعفر بن أحمد بن حميد بن مأمون البلنسي. والمسند الفقيه أبو عبد الله محمد بن سعيد بن أحمد بن سعيد الأنصاري، الإشبيلي المالكي، المعروف بابن زرقون، وله أربع وثمانون سنة. والعلامة أبو بكر محمد بن عبد الله بن يحيى بن الجد الفهري الإشبيلي المقرئ، الفقيه الحافظ، وله تسعون سنة وأشهر. والمحدث أبو الفضل مسعود بن علي بن النادر البغدادي، وله 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2026-09-23T20:09:28+03:00</dcterms:created>
  <dcterms:modified xsi:type="dcterms:W3CDTF">2026-09-23T20:09:28+03:00</dcterms:modified>
</cp:coreProperties>
</file>

<file path=docProps/custom.xml><?xml version="1.0" encoding="utf-8"?>
<Properties xmlns="http://schemas.openxmlformats.org/officeDocument/2006/custom-properties" xmlns:vt="http://schemas.openxmlformats.org/officeDocument/2006/docPropsVTypes"/>
</file>