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هانئ بن جبر بن عمرو بن سعد
</w:t>
      </w:r>
    </w:p>
    <w:p>
      <w:pPr>
        <w:jc w:val="start"/>
        <w:bidi/>
      </w:pPr>
      <w:r>
        <w:rPr>
          <w:rFonts w:ascii="arial" w:hAnsi="arial" w:eastAsia="arial" w:cs="arial"/>
          <w:sz w:val="28"/>
          <w:szCs w:val="28"/>
          <w:b w:val="1"/>
          <w:bCs w:val="1"/>
          <w:rtl/>
        </w:rPr>
        <w:t xml:space="preserve">سفيان بن هانئ بن جبر بن عمرو بن سعد
</w:t>
      </w:r>
    </w:p>
    <w:p>
      <w:pPr/>
      <w:r>
        <w:rPr/>
        <w:t xml:space="preserve">سفيان بن هانئ بن جبر بن عمرو بن سعد ابن داخر المصري أبو سالم الجيشاني حليف لهم من المغافر</w:t>
      </w:r>
    </w:p>
    <w:p/>
    <w:p>
      <w:pPr/>
      <w:r>
        <w:rPr/>
        <w:t xml:space="preserve">توفي بالإسكندرية في إمرة عبد العزيز بن مروان.</w:t>
      </w:r>
    </w:p>
    <w:p/>
    <w:p>
      <w:pPr/>
      <w:r>
        <w:rPr/>
        <w:t xml:space="preserve">في تهذيب التهذيب شهد فتح مصر ووفد على علي وروى عنه وعن أبي ذر وعبد الله بن عمرو بن العاص وعقبة ابن عامر وزيد بن خالد وعنه ابنه سالم وحفيده سعيد ابن سالم وبكر بن سوادة وعبيد الله بن جعفر وشييم بن بيتان ويزيد ابن أبي حبيب وغيرهم. ذكره ابن حبان في الثقات وقال ابن يونس كان علويا وقال العجلي بصري تابعي ثقة وذكره ابن مندة في الصحابة وقال: اختلف في صحبته وكذا غيره.</w:t>
      </w:r>
    </w:p>
    <w:p>
      <w:pPr>
        <w:jc w:val="start"/>
        <w:bidi/>
      </w:pPr>
      <w:r>
        <w:rPr>
          <w:sz w:val="24"/>
          <w:szCs w:val="24"/>
          <w:b w:val="1"/>
          <w:bCs w:val="1"/>
          <w:rtl/>
        </w:rPr>
        <w:t xml:space="preserve">
أعيان الشيعة،(دار التعارف للمطبوعات - بيروت،1983،ط 1،ج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w:t>
      </w:r>
    </w:p>
    <w:p>
      <w:pPr/>
      <w:r>
        <w:rPr/>
        <w:t xml:space="preserve">سفيان بن هانئ (د ع) سفيان بن هانئ بن جبر بن عمرو بن سعد الفوي، بن ذاخر بن شرحبيل بن عمرو بن شرحبيل بن عمرو بن يعفر بن عريب بن شراحيل- ويقال: شرحبيل ثويب- أبو سالم الجيشاني، عداده في المصريين.</w:t>
      </w:r>
    </w:p>
    <w:p/>
    <w:p>
      <w:pPr/>
      <w:r>
        <w:rPr/>
        <w:t xml:space="preserve">وفد على علي بن أبي طالب، رضي الله عنه، وروى عنه، وعن عقبة بن عامر، وزيد بن خالد، وكان عدوى المذهب، روى عنه الحارث بن يزيد، وواهب بن عبد الله، وغيرهما، اختلف في صحبته.</w:t>
      </w:r>
    </w:p>
    <w:p/>
    <w:p>
      <w:pPr/>
      <w:r>
        <w:rPr/>
        <w:t xml:space="preserve">أخرجه ابن منده، وأبو نعيم.</w:t>
      </w:r>
    </w:p>
    <w:p/>
    <w:p>
      <w:pPr/>
      <w:r>
        <w:rPr/>
        <w:t xml:space="preserve">الفوي: بفتح الفاء وتشديد الواو.</w:t>
      </w:r>
    </w:p>
    <w:p>
      <w:pPr>
        <w:jc w:val="start"/>
        <w:bidi/>
      </w:pPr>
      <w:r>
        <w:rPr>
          <w:sz w:val="24"/>
          <w:szCs w:val="24"/>
          <w:b w:val="1"/>
          <w:bCs w:val="1"/>
          <w:rtl/>
        </w:rPr>
        <w:t xml:space="preserve">
أسد الغابة في معرفة الصحابة،(دار ابن حزم - بيروت،2012،ط 1،ج 1،ص 496)/(دار الكتب العلمية - بيروت،1994،ط 1،ج 2،ص 501)/(دار الفكر - بيروت،1989،ط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w:t>
      </w:r>
    </w:p>
    <w:p>
      <w:pPr/>
      <w:r>
        <w:rPr/>
        <w:t xml:space="preserve">سفيان بن هانئ بن جبير بن عمرو بن سعيد بن ذاخر، أبو سالم الجيشاني، حليف المعارف. نزل مصر.</w:t>
      </w:r>
    </w:p>
    <w:p/>
    <w:p>
      <w:pPr/>
      <w:r>
        <w:rPr/>
        <w:t xml:space="preserve">قال ابن مندة: اختلف نزل مصر.</w:t>
      </w:r>
    </w:p>
    <w:p/>
    <w:p>
      <w:pPr/>
      <w:r>
        <w:rPr/>
        <w:t xml:space="preserve">قال: ابن مندة أخلفت في صحبته.</w:t>
      </w:r>
    </w:p>
    <w:p/>
    <w:p>
      <w:pPr/>
      <w:r>
        <w:rPr/>
        <w:t xml:space="preserve">قلت: اتفق البخاري، ومسلم، وأبو حاتم، والعجلي، وابن حبان، على أنه تابعي.</w:t>
      </w:r>
    </w:p>
    <w:p/>
    <w:p>
      <w:pPr/>
      <w:r>
        <w:rPr/>
        <w:t xml:space="preserve">وقال ابن يونس: شهد فتح مصر، وله رواية عن علي، وكان قد وفد عليه وصحبته.</w:t>
      </w:r>
    </w:p>
    <w:p/>
    <w:p>
      <w:pPr/>
      <w:r>
        <w:rPr/>
        <w:t xml:space="preserve">وروى أيضا عن أبي ذر، وعقبة بن عامر، وعبد الله بن عمرو بن العاص وغيرهم.</w:t>
      </w:r>
    </w:p>
    <w:p/>
    <w:p>
      <w:pPr/>
      <w:r>
        <w:rPr/>
        <w:t xml:space="preserve">وروى عنه ابنه سالم، وحفيده سعيد بن سالم، ويزيد بن أبي حبيب، وبكر بن سوادة، وآخرون.</w:t>
      </w:r>
    </w:p>
    <w:p/>
    <w:p>
      <w:pPr/>
      <w:r>
        <w:rPr/>
        <w:t xml:space="preserve">قال ابن يونس: مات بالإسكندرية في إمرة عبد العزيز بن مروان.</w:t>
      </w:r>
    </w:p>
    <w:p>
      <w:pPr>
        <w:jc w:val="start"/>
        <w:bidi/>
      </w:pPr>
      <w:r>
        <w:rPr>
          <w:sz w:val="24"/>
          <w:szCs w:val="24"/>
          <w:b w:val="1"/>
          <w:bCs w:val="1"/>
          <w:rtl/>
        </w:rPr>
        <w:t xml:space="preserve">
الإصابة في تمييز الصحابة،(دار الكتب العلمية - بيروت،1995،ط 1،ج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سفيان بن هانيء أبو سالم الجيشاني المصري. شهد فتح مصر، ووفد على علي، وتوفي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سفيان بن هانئ المصري.</w:t>
      </w:r>
    </w:p>
    <w:p/>
    <w:p>
      <w:pPr/>
      <w:r>
        <w:rPr/>
        <w:t xml:space="preserve">روى عن: أبي ذر، وعلي، وزيد بن خالد.</w:t>
      </w:r>
    </w:p>
    <w:p/>
    <w:p>
      <w:pPr/>
      <w:r>
        <w:rPr/>
        <w:t xml:space="preserve">وعنه: ابنه سالم، وبكر بن سوادة، ويزيد بن أبي حبيب، وعبيد الله بن أبي جعفر، وحفيده سعيد بن سالم شهد فتح مصر.</w:t>
      </w:r>
    </w:p>
    <w:p>
      <w:pPr>
        <w:jc w:val="start"/>
        <w:bidi/>
      </w:pPr>
      <w:r>
        <w:rPr>
          <w:sz w:val="24"/>
          <w:szCs w:val="24"/>
          <w:b w:val="1"/>
          <w:bCs w:val="1"/>
          <w:rtl/>
        </w:rPr>
        <w:t xml:space="preserve">
سير أعلام النبلاء،(دار الحديث- القاهرة،2006،ط 0،ج 5،ص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هاني
</w:t>
      </w:r>
    </w:p>
    <w:p>
      <w:pPr/>
      <w:r>
        <w:rPr/>
        <w:t xml:space="preserve">سفيان بن هاني أبو سالم الجيشاني، وهو ابن جبر بن عمرو، عداده في أهل مصر.</w:t>
      </w:r>
    </w:p>
    <w:p/>
    <w:p>
      <w:pPr/>
      <w:r>
        <w:rPr/>
        <w:t xml:space="preserve">روى عنه: واهب بن عبد الله، والحارث بن يزيد وغيرهما.</w:t>
      </w:r>
    </w:p>
    <w:p/>
    <w:p>
      <w:pPr/>
      <w:r>
        <w:rPr/>
        <w:t xml:space="preserve">اختلف في صحبته.</w:t>
      </w:r>
    </w:p>
    <w:p>
      <w:pPr>
        <w:jc w:val="start"/>
        <w:bidi/>
      </w:pPr>
      <w:r>
        <w:rPr>
          <w:sz w:val="24"/>
          <w:szCs w:val="24"/>
          <w:b w:val="1"/>
          <w:bCs w:val="1"/>
          <w:rtl/>
        </w:rPr>
        <w:t xml:space="preserve">
معرفة الصحابة لابن مندة،(مطبوعات جامعة الإمارات العربية المتحدة،2005،ط 1،ج 1،ص 776)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المصري 
</w:t>
      </w:r>
    </w:p>
    <w:p>
      <w:pPr/>
      <w:r>
        <w:rPr/>
        <w:t xml:space="preserve">سفيان بن هانئ، أبو سالم، الجيشاني، المصري. </w:t>
      </w:r>
    </w:p>
    <w:p/>
    <w:p>
      <w:pPr/>
      <w:r>
        <w:rPr/>
        <w:t xml:space="preserve">نسبه أحمد.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المصري
</w:t>
      </w:r>
    </w:p>
    <w:p>
      <w:pPr/>
      <w:r>
        <w:rPr/>
        <w:t xml:space="preserve">سفيان بن هانئ أبو سالم الجيشاني المصري </w:t>
      </w:r>
    </w:p>
    <w:p/>
    <w:p>
      <w:pPr/>
      <w:r>
        <w:rPr/>
        <w:t xml:space="preserve">عن أبي ذر وعلي وعنه ابنه سالم ويزيد بن أبي حبيب ثقة مشهور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w:t>
      </w:r>
    </w:p>
    <w:p/>
    <w:p>
      <w:pPr/>
      <w:r>
        <w:rPr/>
        <w:t xml:space="preserve">سفيان بن هانئ 2004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المصري
</w:t>
      </w:r>
    </w:p>
    <w:p>
      <w:pPr/>
      <w:r>
        <w:rPr/>
        <w:t xml:space="preserve">سفيان بن هانئ أبو سالم الجيشاني المصري </w:t>
      </w:r>
    </w:p>
    <w:p/>
    <w:p>
      <w:pPr/>
      <w:r>
        <w:rPr/>
        <w:t xml:space="preserve">روى عن زيد بن خالد الجهني في الأحكام وأبي ذر في الجهاد</w:t>
      </w:r>
    </w:p>
    <w:p/>
    <w:p>
      <w:pPr/>
      <w:r>
        <w:rPr/>
        <w:t xml:space="preserve">روى عنه بكر بن سوادة وابنه سالم بن أبي سالم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w:t>
      </w:r>
    </w:p>
    <w:p/>
    <w:p>
      <w:pPr/>
      <w:r>
        <w:rPr/>
        <w:t xml:space="preserve">سفيان بن 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بن جبر بن عمرو بن ذاخر المصري أبو سالم الجيشاني 
</w:t>
      </w:r>
    </w:p>
    <w:p>
      <w:pPr/>
      <w:r>
        <w:rPr/>
        <w:t xml:space="preserve">(م د س) سفيان بن هانئ بن جبر بن عمرو بن ذاخر المصري أبو سالم الجيشاني حليف لهم من المعافر. </w:t>
      </w:r>
    </w:p>
    <w:p/>
    <w:p>
      <w:pPr/>
      <w:r>
        <w:rPr/>
        <w:t xml:space="preserve">وفي «تاريخ مصر»: سفيان بن هانئ بن جبر بن عمرو الفوي بن ذاخر بن شرحبيل بن عمرو بن يعفر بن عريب بن شراحيل ويقال: شرحبيل بن اليسع بن ثوب بن ثويب، ويقال: ابن ثويب ابن ثوب بن أسعد أبي كريب بن كريب بن معدي كرب ويقال: ابن أسعد يكرب بن سعد الخير بن هانئ ذي المعافر بن جبر بن معاوية ذي المعافر بن يعفر بن مالك بن زيد بن النعمان بن أثوب بن بهذم بن المعافر بن يعفر بن مالك بن مرة بن أدد بن زيد بن يشجب بن عريب بن زيد بن كهلان.</w:t>
      </w:r>
    </w:p>
    <w:p/>
    <w:p>
      <w:pPr/>
      <w:r>
        <w:rPr/>
        <w:t xml:space="preserve">وخرج أبو عوانة حديثه في «صحيحه»، وكذلك ابن حبان، والحاكم.</w:t>
      </w:r>
    </w:p>
    <w:p/>
    <w:p>
      <w:pPr/>
      <w:r>
        <w:rPr/>
        <w:t xml:space="preserve">ولما ذكره أبو نعيم، وابن منده في «جملة (الضعفاء)» قالا: اختلف في صحبته، وكذا ذكره أبو الفرج ابن الجوزي والصغاني.</w:t>
      </w:r>
    </w:p>
    <w:p/>
    <w:p>
      <w:pPr/>
      <w:r>
        <w:rPr/>
        <w:t xml:space="preserve">وقال العجلي: مصري تابعي ثقة.</w:t>
      </w:r>
    </w:p>
    <w:p/>
    <w:p>
      <w:pPr/>
      <w:r>
        <w:rPr/>
        <w:t xml:space="preserve">ولما ذكره ابن خلفون في «الثقات» سماه سفيان بن هانئ بن وهب ثم قال:</w:t>
      </w:r>
    </w:p>
    <w:p/>
    <w:p>
      <w:pPr/>
      <w:r>
        <w:rPr/>
        <w:t xml:space="preserve">يقال: سفيان بن هانئ بن جبر.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w:t>
      </w:r>
    </w:p>
    <w:p>
      <w:pPr/>
      <w:r>
        <w:rPr/>
        <w:t xml:space="preserve">سفيان بن هانئ أبو سالم الجيشاني </w:t>
      </w:r>
    </w:p>
    <w:p/>
    <w:p>
      <w:pPr/>
      <w:r>
        <w:rPr/>
        <w:t xml:space="preserve">يروي المراسيل عداده في أهل مصر روى عنه أهلها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w:t>
      </w:r>
    </w:p>
    <w:p/>
    <w:p>
      <w:pPr/>
      <w:r>
        <w:rPr/>
        <w:t xml:space="preserve">يروي عن زيد بن خالد الجهني روى عنه بكر بن سوادة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مصري
</w:t>
      </w:r>
    </w:p>
    <w:p>
      <w:pPr/>
      <w:r>
        <w:rPr/>
        <w:t xml:space="preserve">أبو سالم الجيشاني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w:t>
      </w:r>
    </w:p>
    <w:p>
      <w:pPr/>
      <w:r>
        <w:rPr/>
        <w:t xml:space="preserve">سفيان بن هانئ أبو سالم الجيشاني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w:t>
      </w:r>
    </w:p>
    <w:p>
      <w:pPr/>
      <w:r>
        <w:rPr/>
        <w:t xml:space="preserve">سفيان بن هانئ أبو سالم الجيشاني </w:t>
      </w:r>
    </w:p>
    <w:p/>
    <w:p>
      <w:pPr/>
      <w:r>
        <w:rPr/>
        <w:t xml:space="preserve">روى عن أبي ذر وعبد الله بن عمرو روى عنه ابنه سالم وبكر بن سوادة وشييم بن بيتان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2026-07-28T19:56:31+03:00</dcterms:created>
  <dcterms:modified xsi:type="dcterms:W3CDTF">2026-07-28T19:56:31+03:00</dcterms:modified>
</cp:coreProperties>
</file>

<file path=docProps/custom.xml><?xml version="1.0" encoding="utf-8"?>
<Properties xmlns="http://schemas.openxmlformats.org/officeDocument/2006/custom-properties" xmlns:vt="http://schemas.openxmlformats.org/officeDocument/2006/docPropsVTypes"/>
</file>