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عبد الرحمن بن عبد يغوث
</w:t>
      </w:r>
    </w:p>
    <w:p>
      <w:pPr>
        <w:jc w:val="start"/>
        <w:bidi/>
      </w:pPr>
      <w:r>
        <w:rPr>
          <w:rFonts w:ascii="arial" w:hAnsi="arial" w:eastAsia="arial" w:cs="arial"/>
          <w:sz w:val="28"/>
          <w:szCs w:val="28"/>
          <w:b w:val="1"/>
          <w:bCs w:val="1"/>
          <w:rtl/>
        </w:rPr>
        <w:t xml:space="preserve">زيد بن عبد الرحمن بن عبد يغوث
</w:t>
      </w:r>
    </w:p>
    <w:p>
      <w:pPr/>
      <w:r>
        <w:rPr/>
        <w:t xml:space="preserve">زيد بن عبد الرحمن بن عبد يغوث قال الكشي: حدثنا ابن مسعود أخبرنا أبو المحسن علي ابن الحسين بن علي بن فضال حدثني محمد بن الوليد البجلي حدثنا العباس بن هلال عن أبي الحسن الرضا عليه السلام أن حذيفة لما حضرته الوفاة وكان آخر الليل قال لابنته أي ساعة هذه قالت آخر الليل قال الحمد لله الذي بلغني هذا المبلغ ولم أوال ظالما على صاحب حق ولم أعاد صاحب حق فبلغ زيد بن عبد الرحمن بن عبد يغوث فقال كذب والله والله لقد والى على عثمان فأجابه بعض من حضره إن عثمان والله ولله يا أخا زهرة الحديث منقطع ’’اه’’. </w:t>
      </w:r>
    </w:p>
    <w:p>
      <w:pPr>
        <w:jc w:val="start"/>
        <w:bidi/>
      </w:pPr>
      <w:r>
        <w:rPr>
          <w:sz w:val="24"/>
          <w:szCs w:val="24"/>
          <w:b w:val="1"/>
          <w:bCs w:val="1"/>
          <w:rtl/>
        </w:rPr>
        <w:t xml:space="preserve">
أعيان الشيعة،(دار التعارف للمطبوعات - بيروت،1983،ط 1،ج 7،ص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2026-07-28T06:23:34+03:00</dcterms:created>
  <dcterms:modified xsi:type="dcterms:W3CDTF">2026-07-28T06:23:34+03:00</dcterms:modified>
</cp:coreProperties>
</file>

<file path=docProps/custom.xml><?xml version="1.0" encoding="utf-8"?>
<Properties xmlns="http://schemas.openxmlformats.org/officeDocument/2006/custom-properties" xmlns:vt="http://schemas.openxmlformats.org/officeDocument/2006/docPropsVTypes"/>
</file>