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خويلد بن عمرو الأنصاري السلمي من بني سلمة
</w:t>
      </w:r>
    </w:p>
    <w:p>
      <w:pPr>
        <w:jc w:val="start"/>
        <w:bidi/>
      </w:pPr>
      <w:r>
        <w:rPr>
          <w:rFonts w:ascii="arial" w:hAnsi="arial" w:eastAsia="arial" w:cs="arial"/>
          <w:sz w:val="28"/>
          <w:szCs w:val="28"/>
          <w:b w:val="1"/>
          <w:bCs w:val="1"/>
          <w:rtl/>
        </w:rPr>
        <w:t xml:space="preserve">خويلد بن عمرو الأنصاري السلمي من بني سلمة
</w:t>
      </w:r>
    </w:p>
    <w:p>
      <w:pPr/>
      <w:r>
        <w:rPr/>
        <w:t xml:space="preserve">خويلد بن عمرو الأنصاري السلمي من بني سلمة في أسد الغابة بدري ذكر محمد بن عبيد الله بن أبي رافع في تسمية من شهد مع علي خويلد بن عمرو الأنصاري بدري من بني سلمة أخرجه أبو نعيم وأبو موسى. وفي الإصابة خويلد بن عمرو الأنصاري السلمي ذكره محمد بن عبيد الله بن أبي رافع عن أبيه فيمن شهد صفين مع علي من أهل بدر وأخرجه البطراني وغيره. </w:t>
      </w:r>
    </w:p>
    <w:p>
      <w:pPr>
        <w:jc w:val="start"/>
        <w:bidi/>
      </w:pPr>
      <w:r>
        <w:rPr>
          <w:sz w:val="24"/>
          <w:szCs w:val="24"/>
          <w:b w:val="1"/>
          <w:bCs w:val="1"/>
          <w:rtl/>
        </w:rPr>
        <w:t xml:space="preserve">
أعيان الشيعة،(دار التعارف للمطبوعات - بيروت،1983،ط 1،ج 6،ص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بن عمرو السلمي
</w:t>
      </w:r>
    </w:p>
    <w:p>
      <w:pPr/>
      <w:r>
        <w:rPr/>
        <w:t xml:space="preserve">خويلد بن عمرو السلمي (س ع) خويلد بن عمرو الأنصاري السلمي، من بني سلمة، بدري.</w:t>
      </w:r>
    </w:p>
    <w:p/>
    <w:p>
      <w:pPr/>
      <w:r>
        <w:rPr/>
        <w:t xml:space="preserve">ذكر محمد بن عبيد الله بن أبي رافع، في تسمية من شهد مع علي: خويلد بن عمرو الأنصاري.</w:t>
      </w:r>
    </w:p>
    <w:p/>
    <w:p>
      <w:pPr/>
      <w:r>
        <w:rPr/>
        <w:t xml:space="preserve">بدري من بني سلمة.</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356)/(دار الكتب العلمية - بيروت،1994،ط 1،ج 2،ص 194)/(دار الفكر - بيروت،1989،ط 1،ج 1،ص 629)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w:t>
      </w:r>
    </w:p>
    <w:p>
      <w:pPr/>
      <w:r>
        <w:rPr/>
        <w:t xml:space="preserve">خويلد بن عمرو الأنصاري السلمي.</w:t>
      </w:r>
    </w:p>
    <w:p/>
    <w:p>
      <w:pPr/>
      <w:r>
        <w:rPr/>
        <w:t xml:space="preserve">ذكره محمد بن عبيد الله بن أبي رافع عن أبيه فيمن شهد صفين مع علي من أهل بدر.</w:t>
      </w:r>
    </w:p>
    <w:p/>
    <w:p>
      <w:pPr/>
      <w:r>
        <w:rPr/>
        <w:t xml:space="preserve">وأخرجه الطبراني وغيره.</w:t>
      </w:r>
    </w:p>
    <w:p/>
    <w:p>
      <w:pPr/>
      <w:r>
        <w:rPr/>
        <w:t xml:space="preserve">الخاء بعدها الياء</w:t>
      </w:r>
    </w:p>
    <w:p>
      <w:pPr>
        <w:jc w:val="start"/>
        <w:bidi/>
      </w:pPr>
      <w:r>
        <w:rPr>
          <w:sz w:val="24"/>
          <w:szCs w:val="24"/>
          <w:b w:val="1"/>
          <w:bCs w:val="1"/>
          <w:rtl/>
        </w:rPr>
        <w:t xml:space="preserve">
الإصابة في تمييز الصحابة،(دار الكتب العلمية - بيروت،1995،ط 1،ج 2،ص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2026-07-28T07:53:38+03:00</dcterms:created>
  <dcterms:modified xsi:type="dcterms:W3CDTF">2026-07-28T07:53:38+03:00</dcterms:modified>
</cp:coreProperties>
</file>

<file path=docProps/custom.xml><?xml version="1.0" encoding="utf-8"?>
<Properties xmlns="http://schemas.openxmlformats.org/officeDocument/2006/custom-properties" xmlns:vt="http://schemas.openxmlformats.org/officeDocument/2006/docPropsVTypes"/>
</file>