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خلاد بن عيسى
</w:t>
      </w:r>
    </w:p>
    <w:p>
      <w:pPr>
        <w:jc w:val="start"/>
        <w:bidi/>
      </w:pPr>
      <w:r>
        <w:rPr>
          <w:rFonts w:ascii="arial" w:hAnsi="arial" w:eastAsia="arial" w:cs="arial"/>
          <w:sz w:val="28"/>
          <w:szCs w:val="28"/>
          <w:b w:val="1"/>
          <w:bCs w:val="1"/>
          <w:rtl/>
        </w:rPr>
        <w:t xml:space="preserve">خلاد بن عيسى
</w:t>
      </w:r>
    </w:p>
    <w:p>
      <w:pPr/>
      <w:r>
        <w:rPr/>
        <w:t xml:space="preserve">خلاد بن عيسى في التعليقة مضى في الحكم بن حكيم ما يظهر منه مشهوريته ونباهة شأنه في الجملة (وذلك لجعل النجاشي خلاد بن عيسى معرفا للحكم بن حكيم الثقة بكونه ابن عمه) وسيجيء في محمد بن علي بن إبراهيم بن موسى عن النجاشي ما يشير إلى ذلك وأنه خاله وأنه يلقب بالمقري (لقول النجاشي محمد بن علي بن إبراهيم القرشي مولاهم صيرفي ابن أخت خلاد المقري وهو خلاد بن عيسى فجعل خلاد بن عيسى معرفا لمحمد بن علي) فلعله نسبة إلى الجد بأن يكون الأب خلف بن عيسى الآتي أو غير ذلك أو أن القبل اشتبه على بعد والأول أظهر فلو كان هو السندي على ما قيل فرواية ابن أبي عمير عنه وكونه صاحب كتاب يشير إلى الوثاقة كما مر والظاهر من ترجمة الحكم كون خلاد هذا صيرفيا واشتهاره ومعروفيته ويؤيده كون محمد بن علي صيرفيا اه. ولكن ليس في ترجمة الحكم ما يدل على أن خلادا كان صيرفيا. </w:t>
      </w:r>
    </w:p>
    <w:p>
      <w:pPr>
        <w:jc w:val="start"/>
        <w:bidi/>
      </w:pPr>
      <w:r>
        <w:rPr>
          <w:sz w:val="24"/>
          <w:szCs w:val="24"/>
          <w:b w:val="1"/>
          <w:bCs w:val="1"/>
          <w:rtl/>
        </w:rPr>
        <w:t xml:space="preserve">
أعيان الشيعة،(دار التعارف للمطبوعات - بيروت،1983،ط 1،ج 6،ص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2026-07-28T21:25:21+03:00</dcterms:created>
  <dcterms:modified xsi:type="dcterms:W3CDTF">2026-07-28T21:25:21+03:00</dcterms:modified>
</cp:coreProperties>
</file>

<file path=docProps/custom.xml><?xml version="1.0" encoding="utf-8"?>
<Properties xmlns="http://schemas.openxmlformats.org/officeDocument/2006/custom-properties" xmlns:vt="http://schemas.openxmlformats.org/officeDocument/2006/docPropsVTypes"/>
</file>