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ابن الشيخ شمس الدين محمد الحر
</w:t>
      </w:r>
    </w:p>
    <w:p>
      <w:pPr>
        <w:jc w:val="start"/>
        <w:bidi/>
      </w:pPr>
      <w:r>
        <w:rPr>
          <w:rFonts w:ascii="arial" w:hAnsi="arial" w:eastAsia="arial" w:cs="arial"/>
          <w:sz w:val="28"/>
          <w:szCs w:val="28"/>
          <w:b w:val="1"/>
          <w:bCs w:val="1"/>
          <w:rtl/>
        </w:rPr>
        <w:t xml:space="preserve">الشيخ عز الدين حسين ابن الشيخ شمس الدين محمد الحر
</w:t>
      </w:r>
    </w:p>
    <w:p>
      <w:pPr/>
      <w:r>
        <w:rPr/>
        <w:t xml:space="preserve">الشيخ عز الدين حسين ابن الشيخ شمس الدين محمد الحر ابن الشيخ شمس الدين محمد بن مكي بن الحر العاملي</w:t>
      </w:r>
    </w:p>
    <w:p/>
    <w:p>
      <w:pPr/>
      <w:r>
        <w:rPr/>
        <w:t xml:space="preserve">كان حيا سنة 903.</w:t>
      </w:r>
    </w:p>
    <w:p/>
    <w:p>
      <w:pPr/>
      <w:r>
        <w:rPr/>
        <w:t xml:space="preserve">في البحار: هو من سلسلة الشيخ محمد الحر العاملي الذي أجاز لنا اه‍ ومراده به صاحب الوسائل وهذا الرجل لم يذكره صاحب أمل الآمل مع أنه من أجلاء سلفه ولا صاحب الرياض وهو يروي إجازة عن المحقق الثاني الشيخ علي بن عبد العالي الكركي وقد نقل تلك الإجازة المجلسي في إجازات البحار وقال إنه رآها بخط المجيز وقد وصفه فيها بقوله الشيخ الجليل الفاضل القدوة النبيل ذي النفس المباركة والأخلاق الميمونة المخلص لله في أعماله المتوجه إليه سبحانه متقربا في أقواله وأفعاله ما أضمر أحدكم شيئا إلا ظهر على صفحات وجهه وفلتات لسانه سيدنا العلامة عز الملة والدين حسين ابن المرحوم الشيخ الجليل شمس الدين محمد الحر لقبا ابن المرحوم الشيخ الجليل شمس الدين محمد بن مكي أعلى الله تعالى في تحصيل المعالي همته وأيقظ للاكتحال بمراود الكمال بصيرته وقال في آخرها وكتب العبد الفقير إلى كرم الله الغني علي بن عبد العالي بدمشق 16 شهر رمضان المعظم قدره عام 903 والظاهر أن هذه الإجازة قبل سفره المحقق الكركي إلى إيران حال تردده من الكرك إلى شيعة دمشق فإنه توفي سنة 937.</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2026-07-29T00:16:45+03:00</dcterms:created>
  <dcterms:modified xsi:type="dcterms:W3CDTF">2026-07-29T00:16:45+03:00</dcterms:modified>
</cp:coreProperties>
</file>

<file path=docProps/custom.xml><?xml version="1.0" encoding="utf-8"?>
<Properties xmlns="http://schemas.openxmlformats.org/officeDocument/2006/custom-properties" xmlns:vt="http://schemas.openxmlformats.org/officeDocument/2006/docPropsVTypes"/>
</file>