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مفلح
</w:t>
      </w:r>
    </w:p>
    <w:p>
      <w:pPr/>
      <w:r>
        <w:rPr/>
        <w:t xml:space="preserve">ابن مفلح  إبراهيم بن محمد بن مفلح الراميني الاصل، الدمشقي، أبو اسحاق، برهان الدين: شيخ الحنابلة في عصره. من كتبه (طبقات اصحاب الامام أحمد) و (كتاب الملائكة) و (شرح المقنع) وتلف أكثر كتبه في فتنة تيمور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2026-09-16T07:25:13+03:00</dcterms:created>
  <dcterms:modified xsi:type="dcterms:W3CDTF">2026-09-16T07:25:13+03:00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