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معاوية
</w:t>
      </w:r>
    </w:p>
    <w:p>
      <w:pPr/>
      <w:r>
        <w:rPr/>
        <w:t xml:space="preserve">حسان بن معاوية  حسان بن معاوية بن ربيعة بن حرام العذري، من قحطان: جد جاهلي، من ذريته بثينة وجميل العذريان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2026-07-29T05:14:32+03:00</dcterms:created>
  <dcterms:modified xsi:type="dcterms:W3CDTF">2026-07-29T05:14:32+03:00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