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العصامي النجفي المعاصر لصاحب الجواهر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العصامي النجفي المعاصر لصاحب الجواهر
</w:t>
      </w:r>
    </w:p>
    <w:p>
      <w:pPr/>
      <w:r>
        <w:rPr/>
        <w:t xml:space="preserve">الشيخ حسين العصامي النجفي المعاصر لصاحب الجواهر عالم فاضل له تنقيح الكلام في شرح شرائع الإسلام وآل العصامي بيت علم في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2026-07-28T19:56:16+03:00</dcterms:created>
  <dcterms:modified xsi:type="dcterms:W3CDTF">2026-07-28T19:56:16+03:00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