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الخضر الكوفي
</w:t>
      </w:r>
    </w:p>
    <w:p>
      <w:pPr>
        <w:jc w:val="start"/>
        <w:bidi/>
      </w:pPr>
      <w:r>
        <w:rPr>
          <w:rFonts w:ascii="arial" w:hAnsi="arial" w:eastAsia="arial" w:cs="arial"/>
          <w:sz w:val="28"/>
          <w:szCs w:val="28"/>
          <w:b w:val="1"/>
          <w:bCs w:val="1"/>
          <w:rtl/>
        </w:rPr>
        <w:t xml:space="preserve">الحسين بن أبي الخضر الكوفي
</w:t>
      </w:r>
    </w:p>
    <w:p>
      <w:pPr/>
      <w:r>
        <w:rPr/>
        <w:t xml:space="preserve">الحسين بن أبي الخضر الكوفي ذكره الشيخ في رجاله في أصحاب الصادق عليه السلام وفي لسان الميزان ذكره الطوسي في رجال الشيعة ممن روى عن الصادق رحمه الله تعالى وغيره (اهـ) .</w:t>
      </w:r>
    </w:p>
    <w:p>
      <w:pPr>
        <w:jc w:val="start"/>
        <w:bidi/>
      </w:pPr>
      <w:r>
        <w:rPr>
          <w:sz w:val="24"/>
          <w:szCs w:val="24"/>
          <w:b w:val="1"/>
          <w:bCs w:val="1"/>
          <w:rtl/>
        </w:rPr>
        <w:t xml:space="preserve">
أعيان الشيعة،(دار التعارف للمطبوعات - بيروت،1983،ط 1،ج 5،ص 416)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2026-07-29T17:48:38+03:00</dcterms:created>
  <dcterms:modified xsi:type="dcterms:W3CDTF">2026-07-29T17:48:38+03:00</dcterms:modified>
</cp:coreProperties>
</file>

<file path=docProps/custom.xml><?xml version="1.0" encoding="utf-8"?>
<Properties xmlns="http://schemas.openxmlformats.org/officeDocument/2006/custom-properties" xmlns:vt="http://schemas.openxmlformats.org/officeDocument/2006/docPropsVTypes"/>
</file>