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علي الحسن بن محمد الأعور بن عبد الله
</w:t>
      </w:r>
    </w:p>
    <w:p>
      <w:pPr>
        <w:jc w:val="start"/>
        <w:bidi/>
      </w:pPr>
      <w:r>
        <w:rPr>
          <w:rFonts w:ascii="arial" w:hAnsi="arial" w:eastAsia="arial" w:cs="arial"/>
          <w:sz w:val="28"/>
          <w:szCs w:val="28"/>
          <w:b w:val="1"/>
          <w:bCs w:val="1"/>
          <w:rtl/>
        </w:rPr>
        <w:t xml:space="preserve">أبو علي الحسن بن محمد الأعور بن عبد الله
</w:t>
      </w:r>
    </w:p>
    <w:p>
      <w:pPr/>
      <w:r>
        <w:rPr/>
        <w:t xml:space="preserve">أبو علي الحسن بن محمد الأعور بن عبد الله ابن الحسن بن محمد بن الحسين المقداد ابن الحسين ذي الدمعة بن زيد الشهيد ابن علي بن الحسين بن علي بن أبي طالب عليه السلام.</w:t>
      </w:r>
    </w:p>
    <w:p/>
    <w:p>
      <w:pPr/>
      <w:r>
        <w:rPr/>
        <w:t xml:space="preserve">ذكره صاحب عمدة الطالب ولم يذكر من أحواله شيئا وقال ولده بشيراز.</w:t>
      </w:r>
    </w:p>
    <w:p>
      <w:pPr>
        <w:jc w:val="start"/>
        <w:bidi/>
      </w:pPr>
      <w:r>
        <w:rPr>
          <w:sz w:val="24"/>
          <w:szCs w:val="24"/>
          <w:b w:val="1"/>
          <w:bCs w:val="1"/>
          <w:rtl/>
        </w:rPr>
        <w:t xml:space="preserve">
أعيان الشيعة،(دار التعارف للمطبوعات - بيروت،1983،ط 1،ج 5،ص 258)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2026-07-28T01:09:48+03:00</dcterms:created>
  <dcterms:modified xsi:type="dcterms:W3CDTF">2026-07-28T01:09:48+03:00</dcterms:modified>
</cp:coreProperties>
</file>

<file path=docProps/custom.xml><?xml version="1.0" encoding="utf-8"?>
<Properties xmlns="http://schemas.openxmlformats.org/officeDocument/2006/custom-properties" xmlns:vt="http://schemas.openxmlformats.org/officeDocument/2006/docPropsVTypes"/>
</file>