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حسين
</w:t>
      </w:r>
    </w:p>
    <w:p>
      <w:pPr/>
      <w:r>
        <w:rPr/>
        <w:t xml:space="preserve">حامد حسين  حامد حسين بن محمد قلي بن محمد ابن حامد النيشابور الكنتوري: عالم بالتراجم. إمامي. توفي في لكهنو. صنف (عبقات الأنوار - ط) عد مجلدات منه. قال أغا بزرك: لم يكتب أوسع وأبسط منه في كتب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2026-07-27T22:55:03+03:00</dcterms:created>
  <dcterms:modified xsi:type="dcterms:W3CDTF">2026-07-27T22:55:03+03:00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