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بريستد
</w:t>
      </w:r>
    </w:p>
    <w:p>
      <w:pPr>
        <w:jc w:val="start"/>
        <w:bidi/>
      </w:pPr>
      <w:r>
        <w:rPr>
          <w:rFonts w:ascii="arial" w:hAnsi="arial" w:eastAsia="arial" w:cs="arial"/>
          <w:sz w:val="28"/>
          <w:szCs w:val="28"/>
          <w:b w:val="1"/>
          <w:bCs w:val="1"/>
          <w:rtl/>
        </w:rPr>
        <w:t xml:space="preserve">بريستد
</w:t>
      </w:r>
    </w:p>
    <w:p>
      <w:pPr/>
      <w:r>
        <w:rPr/>
        <w:t xml:space="preserve">بريستد  جميس هنري بريستد James Henry Breasted مستشرق أميركي. من المؤرخين المعنيين بدراسة الآثار المصرية القديمة. ولد في روكفورد (Rockford) وتعلم في جامعة شيكاغو ثم في ييل وبرلين. وزار مصر والنوبة وبلادا أخرى من الشرق الأوسط. وتولى إدارة المعهد الشرقي بشيكاغو، وكان أستاذا لتاريخ الشرق والآثار المصرية فيه. ونشر مقالات كثيرة وكتبا بالانكليزية، منها (السجلات المصرية القديمة) في خمسة أجزاء (سنة 1906) و (تاريخ مصر) سنة 1905، ومات في شيكاغو</w:t>
      </w:r>
    </w:p>
    <w:p>
      <w:pPr>
        <w:jc w:val="start"/>
        <w:bidi/>
      </w:pPr>
      <w:r>
        <w:rPr>
          <w:sz w:val="24"/>
          <w:szCs w:val="24"/>
          <w:b w:val="1"/>
          <w:bCs w:val="1"/>
          <w:rtl/>
        </w:rPr>
        <w:t xml:space="preserve">
الأعلام،(دار العلم للملايين - بيروت،2002،ط 15،ج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2026-09-22T00:52:54+03:00</dcterms:created>
  <dcterms:modified xsi:type="dcterms:W3CDTF">2026-09-22T00:52:54+03:00</dcterms:modified>
</cp:coreProperties>
</file>

<file path=docProps/custom.xml><?xml version="1.0" encoding="utf-8"?>
<Properties xmlns="http://schemas.openxmlformats.org/officeDocument/2006/custom-properties" xmlns:vt="http://schemas.openxmlformats.org/officeDocument/2006/docPropsVTypes"/>
</file>