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حاتم بن إسماعيل أبو إسماعيل الكوفي المدني
</w:t>
      </w:r>
    </w:p>
    <w:p>
      <w:pPr>
        <w:jc w:val="start"/>
        <w:bidi/>
      </w:pPr>
      <w:r>
        <w:rPr>
          <w:rFonts w:ascii="arial" w:hAnsi="arial" w:eastAsia="arial" w:cs="arial"/>
          <w:sz w:val="28"/>
          <w:szCs w:val="28"/>
          <w:b w:val="1"/>
          <w:bCs w:val="1"/>
          <w:rtl/>
        </w:rPr>
        <w:t xml:space="preserve">حاتم بن إسماعيل أبو إسماعيل الكوفي المدني
</w:t>
      </w:r>
    </w:p>
    <w:p>
      <w:pPr/>
      <w:r>
        <w:rPr/>
        <w:t xml:space="preserve">حاتم بن إسماعيل أبو إسماعيل الكوفي المدني توفي بالمدينة سنة 186 وقيل 187 ليلة الجمعة لتسع ليال مضين من جمادي الأولى قال الشيخ في رجاله في أصحاب الصادق عليه السلام حاتم بن إسماعيل أبو إسماعيل المدني أصله كوفي. وقال النجاشي: حاتم بن إسماعيل المدني مولى بني عبد الدار بن قصي روى عن أبي عبد الله عليه السلام عامي قال الواقدي مات سنة 186 أخبرنا عدة عن جعفر بن محمد عن محمد بن أحمد بن إبراهيم بن سليمان عن أبي عبد الله الحسين بن علي بن الحسن العلوي الحسني عن أبيه عن حاتم بن إسماعيل عن جعفر بن محمد بكتابه. وفي الفهرست حاتم بن إسماعيل له كتاب رويناه عن عدة من أصحابنا عن أبي المفضل عن حميد عن إبراهيم بن سليمان عن حاتم. وفي التعليقة قال الحافظ أبو نعيم حدث عن جعفر يعني الصادق (عليه السلام) من الأئمة الأعلام حاتم بن إسماعيل. وفي الطبقات الكبير لمحمد بن سعد كاتب محمد بن عمر الواقدي: حاتم بن إسماعيل ويكنى أبا إسماعيل قال محمد بن عمر أشهدني انه مولى لبني عبد المدان بن الديان من بني الحارث بن كعب وأعطاني سجل أبيه وقال لا تذكره حتى أموت وكان أصله من أهل الكوفة ولكنه انتقل إلى المدينة فنزلها حتى مات سنة 186 في خلافة هارون الرشيد وكان ثقة مأمونا كثير الحديث وفي ميزان الاعتدال حاتم بن إسماعيل المدني ثقة مشهور صدوق قال النسائي ليس بالقوي ووثقه جماعة وقال أحمد زعموا انه كان فيه غفلة. وفي تهذيب التهذيب حاتم بن إسماعيل المدني أبو إسماعيل الحارثي مولاهم روى عن يحيى بن سعيد الأنصاري ويزيد بن أبي عبيد وهشام بن عروة والجعيد بن عبد الرحمن وأبي صخر الخراط وأفلح بن حميد وبشر بن رافع وخثيم بن عراك وأبي واقد صالح بن محمد بن زائدة ومحمد بن يوسف ابن أخت النمر ومعاوية بن أبي مزرد وموسى بن عقبة وشريك بن عبد الله القاضي وغيرهم. روى عنه ابن مهدي وابنا أبي شيبة وسعيد بن عمرو والأشعثي وقتيبة وإسحاق بن راهويه وإبراهيم بن موسى الرازي وهشام بن عمارة وهناد بن السري ويحيى بن معين وأبو كريب وجماعة. وقال أبي المديني روى عن جعفر عن أبيه أحاديث مراسيل أسندها قال أحمد هو أحب إلي من الدراوردي وزعموا إن حاتما كان فيه غفلة إلا إن كتابه صالح وقال أبو حاتم هو أحب إلي من سعيد بن سالم وقال النسائي ليس به بأس وقال البخاري عن أبي ثابت المديني مات سنة 87 (يعني بعد المائة) وقال العجلي ثقة وكذا قال إسحاق بن منصور عن يحيى بن معين. وليس من شرط كتابنا وذكرناه لذكر أصحابنا إياه وذكروه لأن له كتابا يرويه عن جعفر الصادقعليه السلام.</w:t>
      </w:r>
    </w:p>
    <w:p>
      <w:pPr>
        <w:jc w:val="start"/>
        <w:bidi/>
      </w:pPr>
      <w:r>
        <w:rPr>
          <w:sz w:val="24"/>
          <w:szCs w:val="24"/>
          <w:b w:val="1"/>
          <w:bCs w:val="1"/>
          <w:rtl/>
        </w:rPr>
        <w:t xml:space="preserve">
أعيان الشيعة،(دار التعارف للمطبوعات - بيروت،1983،ط 1،ج 4،ص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إسماعيل
</w:t>
      </w:r>
    </w:p>
    <w:p>
      <w:pPr/>
      <w:r>
        <w:rPr/>
        <w:t xml:space="preserve">الحافظ أبو إسماعيل حاتم بن إسماعيل الحافظ، أبو إسماعيل المدني، مولى بن عبد المدان. أصله كوفي قال ابن حنبل: هو أحب إلي من الدراوردي وقال غير واحد: ثقة. قيل مات سنة سبع وثمانين ومئة، وهو الصحيح. وروى له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المحدث، الحافظ، أبو إسماعيل الكوفي، ثم المدني، مولى بني عبد المدان.</w:t>
      </w:r>
    </w:p>
    <w:p/>
    <w:p>
      <w:pPr/>
      <w:r>
        <w:rPr/>
        <w:t xml:space="preserve">حدث عن: هشام بن عروة، ويزيد بن أبي عبيد، وجعفر الصادق، وخثيم بن عراك، والجعيد بن عبد الرحمن، ومعاوية بن أبي مزرد، وعمران القصير.</w:t>
      </w:r>
    </w:p>
    <w:p/>
    <w:p>
      <w:pPr/>
      <w:r>
        <w:rPr/>
        <w:t xml:space="preserve">وعنه: القعنبي، وقتيبة، وإسحاق، وهناد، وأبو بكر بن أبي شيبة، وأبو كريب، وعدد كثير.</w:t>
      </w:r>
    </w:p>
    <w:p/>
    <w:p>
      <w:pPr/>
      <w:r>
        <w:rPr/>
        <w:t xml:space="preserve">قال أحمد بن حنبل: هو أحب إلي من الدراوردي.</w:t>
      </w:r>
    </w:p>
    <w:p/>
    <w:p>
      <w:pPr/>
      <w:r>
        <w:rPr/>
        <w:t xml:space="preserve">ووثقه جماعة.</w:t>
      </w:r>
    </w:p>
    <w:p/>
    <w:p>
      <w:pPr/>
      <w:r>
        <w:rPr/>
        <w:t xml:space="preserve">قال ابن حبان: توفي في جمادى الأولى، في تاسعه، سنة سبع وثمانين ومائة.</w:t>
      </w:r>
    </w:p>
    <w:p>
      <w:pPr>
        <w:jc w:val="start"/>
        <w:bidi/>
      </w:pPr>
      <w:r>
        <w:rPr>
          <w:sz w:val="24"/>
          <w:szCs w:val="24"/>
          <w:b w:val="1"/>
          <w:bCs w:val="1"/>
          <w:rtl/>
        </w:rPr>
        <w:t xml:space="preserve">
سير أعلام النبلاء،(دار الحديث- القاهرة،2006،ط 1،ج 7،ص 456)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قال الواقدي: كتبت كتب أبي حنيفة عن حاتم بن إسماعيل، عنه.</w:t>
      </w:r>
    </w:p>
    <w:p>
      <w:pPr>
        <w:jc w:val="start"/>
        <w:bidi/>
      </w:pPr>
      <w:r>
        <w:rPr>
          <w:sz w:val="24"/>
          <w:szCs w:val="24"/>
          <w:b w:val="1"/>
          <w:bCs w:val="1"/>
          <w:rtl/>
        </w:rPr>
        <w:t xml:space="preserve">
الطبقات السنية في تراجم الحنفية،(دار الرفاعي - الرياض،1983،ط 0،ج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ويكنى أبا إسماعيل.</w:t>
      </w:r>
    </w:p>
    <w:p/>
    <w:p>
      <w:pPr/>
      <w:r>
        <w:rPr/>
        <w:t xml:space="preserve">قال: قال محمد بن عمر: أشهدني أنه مولى لبني عبد المدان بن الديان من بني الحارث بن كعب. وأعطاني سجل أبيه وقال: لا تذكره حتى أموت. وكان أصله من أهل الكوفة ولكنه انتقل إلى المدينة فنزلها حتى مات بها سنة ست وثمانين ومائة في خلافة هارون الرشيد. وكان ثقة مأمونا كثير الحديث.</w:t>
      </w:r>
    </w:p>
    <w:p>
      <w:pPr>
        <w:jc w:val="start"/>
        <w:bidi/>
      </w:pPr>
      <w:r>
        <w:rPr>
          <w:sz w:val="24"/>
          <w:szCs w:val="24"/>
          <w:b w:val="1"/>
          <w:bCs w:val="1"/>
          <w:rtl/>
        </w:rPr>
        <w:t xml:space="preserve">
الطبقات الكبرى،(دار الكتب العلمية - بيروت،1990،ط 1،ج 5،ص 493)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[خ، م] المدني، ثقة مشهور صدوق.</w:t>
      </w:r>
    </w:p>
    <w:p/>
    <w:p>
      <w:pPr/>
      <w:r>
        <w:rPr/>
        <w:t xml:space="preserve">قال النسائي: ليس بالقوى.</w:t>
      </w:r>
    </w:p>
    <w:p/>
    <w:p>
      <w:pPr/>
      <w:r>
        <w:rPr/>
        <w:t xml:space="preserve">ووثقه جماعة.</w:t>
      </w:r>
    </w:p>
    <w:p/>
    <w:p>
      <w:pPr/>
      <w:r>
        <w:rPr/>
        <w:t xml:space="preserve">وقال أحمد: زعموا أنه كان فيه غفلة.</w:t>
      </w:r>
    </w:p>
    <w:p>
      <w:pPr>
        <w:jc w:val="start"/>
        <w:bidi/>
      </w:pPr>
      <w:r>
        <w:rPr>
          <w:sz w:val="24"/>
          <w:szCs w:val="24"/>
          <w:b w:val="1"/>
          <w:bCs w:val="1"/>
          <w:rtl/>
        </w:rPr>
        <w:t xml:space="preserve">
ميزان الاعتدال في نقد الرجال،(دار المعرفة للطباعة والنشر، بيروت - لبنان،1963،ط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الكوفي، سكن المدينة، أبو إسماعيل 
</w:t>
      </w:r>
    </w:p>
    <w:p>
      <w:pPr/>
      <w:r>
        <w:rPr/>
        <w:t xml:space="preserve">حاتم بن إسماعيل، الكوفي، سكن المدينة، أبو إسماعيل. </w:t>
      </w:r>
    </w:p>
    <w:p/>
    <w:p>
      <w:pPr/>
      <w:r>
        <w:rPr/>
        <w:t xml:space="preserve">سمع بشير بن مهاجر، وهشام بن إسحاق، وجعفر بن محمد.</w:t>
      </w:r>
    </w:p>
    <w:p/>
    <w:p>
      <w:pPr/>
      <w:r>
        <w:rPr/>
        <w:t xml:space="preserve">قال أبو ثابت محمد بن عبيد الله: مات ليلة الجمعة، لتسع ليالٍ مضين من جمادى الأولى، سنة سبع وثمانين ومئة.</w:t>
      </w:r>
    </w:p>
    <w:p/>
    <w:p>
      <w:pPr/>
      <w:r>
        <w:rPr/>
        <w:t xml:space="preserve">روى عنه عبد الرحمن بن مهدي.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 </w:t>
      </w:r>
    </w:p>
    <w:p/>
    <w:p>
      <w:pPr/>
      <w:r>
        <w:rPr/>
        <w:t xml:space="preserve">عن هشام بن عروة ويزيد بن أبي عبيد وعنه بن معين وإسحاق ثقة مات 187 بالمدينة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أبو إسماعيل الكوفي
</w:t>
      </w:r>
    </w:p>
    <w:p>
      <w:pPr/>
      <w:r>
        <w:rPr/>
        <w:t xml:space="preserve">حاتم بن إسماعيل أبو إسماعيل الكوفي </w:t>
      </w:r>
    </w:p>
    <w:p/>
    <w:p>
      <w:pPr/>
      <w:r>
        <w:rPr/>
        <w:t xml:space="preserve">مولى بني عبد الدار من بني الحارث بن كعب سكن المدينة</w:t>
      </w:r>
    </w:p>
    <w:p/>
    <w:p>
      <w:pPr/>
      <w:r>
        <w:rPr/>
        <w:t xml:space="preserve">مات ليلة الجمعة لتسع ليال مضين من جمادى الأولى سنة سبع وثمانين ومائة</w:t>
      </w:r>
    </w:p>
    <w:p/>
    <w:p>
      <w:pPr/>
      <w:r>
        <w:rPr/>
        <w:t xml:space="preserve">روى عن جعفر بن محمد في الصلاة والحج ويعقوب بن مجاهد أبي عزرة في الصلاة وغيرها ويزيد بن أبي عبيد في الصلاة والصوم وغيرهما وخيثم بن عراك في الزكاة ومحمد بن عجلان في الزكاة والبيوع وموسى بن عقبة في الصوم والفتن وعمرو بن نبيه في الحج وحميد بن زياد الخراط في الحج ومهاجر بن مسمار في الجهاد والحوض وأسامة بن زيد في اللباس والجعد بن عبد الرحمن في صفة النبي صلى الله عليه وسلم وبكير بن مسمار في الفضائل</w:t>
      </w:r>
    </w:p>
    <w:p/>
    <w:p>
      <w:pPr/>
      <w:r>
        <w:rPr/>
        <w:t xml:space="preserve">وعبد الرحمن بن حميد في الفضائل ومعاوية بن أبي مزرد في البر</w:t>
      </w:r>
    </w:p>
    <w:p/>
    <w:p>
      <w:pPr/>
      <w:r>
        <w:rPr/>
        <w:t xml:space="preserve">روى عنه قتيبة ومحمد بن عباد وابن أبي شيبة وعمرو الناقد ومحمد بن مهران وإسحاق الحنظلي وسعيد بن عمر الأشعثي وهارون بن معروف</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المدني
</w:t>
      </w:r>
    </w:p>
    <w:p>
      <w:pPr/>
      <w:r>
        <w:rPr/>
        <w:t xml:space="preserve">حاتم بن إسماعيل المدني</w:t>
      </w:r>
    </w:p>
    <w:p>
      <w:pPr>
        <w:jc w:val="start"/>
        <w:bidi/>
      </w:pPr>
      <w:r>
        <w:rPr>
          <w:sz w:val="24"/>
          <w:szCs w:val="24"/>
          <w:b w:val="1"/>
          <w:bCs w:val="1"/>
          <w:rtl/>
        </w:rPr>
        <w:t xml:space="preserve">
المعين في طبقات المحدثين،(دار الفرقان، عمان - الأردن،1984،ط 1،ج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أبو إسماعيل المدني مولى بني عبد المدان.
</w:t>
      </w:r>
    </w:p>
    <w:p>
      <w:pPr/>
      <w:r>
        <w:rPr/>
        <w:t xml:space="preserve">(ع) حاتم بن إسماعيل أبو إسماعيل المدني مولى بني عبد المدان. </w:t>
      </w:r>
    </w:p>
    <w:p/>
    <w:p>
      <w:pPr/>
      <w:r>
        <w:rPr/>
        <w:t xml:space="preserve">ذكره ابن حبان في «جملة الثقات».</w:t>
      </w:r>
    </w:p>
    <w:p/>
    <w:p>
      <w:pPr/>
      <w:r>
        <w:rPr/>
        <w:t xml:space="preserve">وفي قول المزي: قال ابن سعد: كان أصله من الكوفة، فانتقل إلى المدينة فسكنها، ومات بها سنة ست وثمانين ومائة في خلافة هارون، وكان ثقة مأمونا كثير الحديث - نظر، من حيث إن ابن سعد لم يقل هذا إلا نقلا عن شيخه قال: في الطبقة السابعة - قال محمد بن عمر: أشهدني أنه مولى لبني عبد المدان، وكان أصله من الكوفة، ولكنه انتقل إلى المدينة فنزلها حتى مات بها سنة ست وثمانين ومائة في خلافة هارون، وكان ثقة مأمونا كثير الحديث.</w:t>
      </w:r>
    </w:p>
    <w:p/>
    <w:p>
      <w:pPr/>
      <w:r>
        <w:rPr/>
        <w:t xml:space="preserve">وقال العجلي: كوفي، سكن المدينة ثقة.</w:t>
      </w:r>
    </w:p>
    <w:p/>
    <w:p>
      <w:pPr/>
      <w:r>
        <w:rPr/>
        <w:t xml:space="preserve">ولما ذكره ابن خلفون في «الثقات» قال: قال أبو جعفر البغدادي: سألت أبا عبد الله عن حاتم بن إسماعيل فقال: ضعيف.</w:t>
      </w:r>
    </w:p>
    <w:p/>
    <w:p>
      <w:pPr/>
      <w:r>
        <w:rPr/>
        <w:t xml:space="preserve">وفي قول المزي: وقال البخاري عن أبي ثابت المديني: مات سنة سبع وثمانين</w:t>
      </w:r>
    </w:p>
    <w:p/>
    <w:p>
      <w:pPr/>
      <w:r>
        <w:rPr/>
        <w:t xml:space="preserve">ومائة. وقال أبو حاتم بن حبان: مات ليلة الجمعة لتسع ليال مضين من جمادى الأولى سنة سبع وثمانين ومائة - نظر، يبين لك أنه ما رأى «تاريخ البخاري» حالتئذ، إذ لو رآه لما نقل بعض كلامه ونقل عن غيره بعضه - أيضا - موهما أنه أتى بفائدة زائدة على ما عنده، وليس كذلك، ولو نظر كتاب البخاري لرأى فيه: قال أبو ثابت محمد بن عبيد الله - يعني المديني -: مات ليلة الجمعة لتسع ليال مضين من جمادى الأولى سنة سبع وثمانين ومائة، هذا لفظه في «التاريخ الكبير»، وقال في «التاريخ الأوسط»: حدثني محمد بن عبيد الله، قال: مات حاتم بن إسماعيل أبو إسماعيل يوم الجمعة لتسع ليال مضين من جمادى الأولى سنة سبع وثمانين ومائة.</w:t>
      </w:r>
    </w:p>
    <w:p/>
    <w:p>
      <w:pPr/>
      <w:r>
        <w:rPr/>
        <w:t xml:space="preserve">وكذا قاله الكلاباذي والقراب في «تاريخه» والباجي وغيرهم عن البخاري، رحمه الله تعالى.</w:t>
      </w:r>
    </w:p>
    <w:p/>
    <w:p>
      <w:pPr/>
      <w:r>
        <w:rPr/>
        <w:t xml:space="preserve">وأظن الحامل للمزي على ذلك أنه نقله من كتاب «الكمال» معتمدا عليه، وهو في كتاب [ق 94/ب] عبد الغني عن البخاري كما نقله المزي عن البخاري، والله أعلم، ولم يزد عليه إلا تسمية أبي ثابت، فإن ابن سرور لم يسمه، فأتى هو بفائدة لا حاجة لأحد إليها، وأغفل ما يحتاج إليه.</w:t>
      </w:r>
    </w:p>
    <w:p/>
    <w:p>
      <w:pPr/>
      <w:r>
        <w:rPr/>
        <w:t xml:space="preserve">وفي «كتاب» ابن أبي حاتم - الذي زعم المزي أنه لا بد للمحدث من النظر فيه -: ذكره أبي إسحاق بن منصور عن يحيى بن معين قال: حاتم بن إسماعيل ثقة انتهى.</w:t>
      </w:r>
    </w:p>
    <w:p/>
    <w:p>
      <w:pPr/>
      <w:r>
        <w:rPr/>
        <w:t xml:space="preserve">وقال علي بن المديني: روى عن جعفر بن محمد عن أبيه أحاديث مراسيل أسندها، منها: حديث حابر الطويل في «الحج»، وحديث يحيى بن سعيد عن جعفر إرساله أثبت.</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الكوفي كنيته أبو إسماعيل
</w:t>
      </w:r>
    </w:p>
    <w:p>
      <w:pPr/>
      <w:r>
        <w:rPr/>
        <w:t xml:space="preserve">حاتم بن إسماعيل الكوفي كنيته أبو إسماعيل </w:t>
      </w:r>
    </w:p>
    <w:p/>
    <w:p>
      <w:pPr/>
      <w:r>
        <w:rPr/>
        <w:t xml:space="preserve">سكن المدينة</w:t>
      </w:r>
    </w:p>
    <w:p/>
    <w:p>
      <w:pPr/>
      <w:r>
        <w:rPr/>
        <w:t xml:space="preserve">يروي عن جعفر بن محمد وبشير بن المهاجر روى عنه قتيبة بن سعيد وهشام بن عمار والناس مات ليلة الجمعة لتسع ليال مضين من جمادى الأولى سنة سبع وثمانين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كوفي
</w:t>
      </w:r>
    </w:p>
    <w:p>
      <w:pPr/>
      <w:r>
        <w:rPr/>
        <w:t xml:space="preserve">حاتم بن إسماعيل كوفي </w:t>
      </w:r>
    </w:p>
    <w:p/>
    <w:p>
      <w:pPr/>
      <w:r>
        <w:rPr/>
        <w:t xml:space="preserve">سكن المدينة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w:t>
      </w:r>
    </w:p>
    <w:p>
      <w:pPr/>
      <w:r>
        <w:rPr/>
        <w:t xml:space="preserve">حاتم بن إسماعيل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حاتم بن إسماعيل كوفي الأصل
</w:t>
      </w:r>
    </w:p>
    <w:p>
      <w:pPr/>
      <w:r>
        <w:rPr/>
        <w:t xml:space="preserve">حاتم بن إسماعيل كوفي الأصل </w:t>
      </w:r>
    </w:p>
    <w:p/>
    <w:p>
      <w:pPr/>
      <w:r>
        <w:rPr/>
        <w:t xml:space="preserve">مديني الدار يكنى بأبي إسماعيل روى عن جعفر بن محمد والجعد بن أوس وابن حرملة ومحمد بن أبي يحيى وأبي صخر روى عنه إبراهيم بن حمزة وهارون بن معروف وعثمان بن أبي شيبة وابن نفيل الحراني وعبيس بن مرحوم وإبراهيم بن موسى ومحمد بن مهران الجمال سمعت أبي يقول ذلك حدثنا عبد الرحمن أنا علي بن أبي طاهر فيما كتب إلي قال أنا الأثرم قال قال أحمد بن حنبل حاتم أحب إلي من الدراوردي زعموا أن حاتماً كان رجلاً فيه غفلة إلا أن كتابه صالح ذكره أبي عن إسحاق بن منصور عن يحيى بن معين قال حاتم بن إسماعيل ثقة حدثنا عبد الرحمن قال سألت أبي عن حاتم بن إسماعيل وسعيد بن سالم فقال حاتم أحب إلي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2026-08-19T17:30:45+03:00</dcterms:created>
  <dcterms:modified xsi:type="dcterms:W3CDTF">2026-08-19T17:30:45+03:00</dcterms:modified>
</cp:coreProperties>
</file>

<file path=docProps/custom.xml><?xml version="1.0" encoding="utf-8"?>
<Properties xmlns="http://schemas.openxmlformats.org/officeDocument/2006/custom-properties" xmlns:vt="http://schemas.openxmlformats.org/officeDocument/2006/docPropsVTypes"/>
</file>