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جنادة السلولي ويقال أبو جنادة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جنادة السلولي ويقال أبو جنادة
</w:t>
      </w:r>
    </w:p>
    <w:p>
      <w:pPr/>
      <w:r>
        <w:rPr/>
        <w:t xml:space="preserve">جنادة السلولي ويقال أبو جنادة في لسان الميزان روى عن أبي حمزة الثمالي وعنه حصين بن مخارق ذكروه في رجال الشيعة نقله ابن أبي 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2026-07-28T17:15:28+03:00</dcterms:created>
  <dcterms:modified xsi:type="dcterms:W3CDTF">2026-07-28T17:15:28+03:00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