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دلافيدا
</w:t>
      </w:r>
    </w:p>
    <w:p>
      <w:pPr>
        <w:jc w:val="start"/>
        <w:bidi/>
      </w:pPr>
      <w:r>
        <w:rPr>
          <w:rFonts w:ascii="arial" w:hAnsi="arial" w:eastAsia="arial" w:cs="arial"/>
          <w:sz w:val="28"/>
          <w:szCs w:val="28"/>
          <w:b w:val="1"/>
          <w:bCs w:val="1"/>
          <w:rtl/>
        </w:rPr>
        <w:t xml:space="preserve">دلافيدا
</w:t>
      </w:r>
    </w:p>
    <w:p>
      <w:pPr/>
      <w:r>
        <w:rPr/>
        <w:t xml:space="preserve">دلافيدا  جورجيو ليفي دلافيدا G. Levi, Della Vida من كبار المستشرقين الإيطاليين. مولده ووفاته برومة. كان أستاذ العربية واللغات السامية المقارنة، في جامعتها. اجتمعت به مرات أيام عمله في فهرسة كتب الفاتيكان. وقد عهد اليه في أعوامه الأخيرة بالكتابة عن المخطوطات النصرانية. ولما بلغ السبعين من عمره احتفل به العلماء وصنفوا في تكريمه (كتاب الدراسات الشرقية - ط) بالإيطالية، في مجلدين كبيرين. له كتابات كثيرة في دائرة المعارف الإسلامية والمجلات العلمية. ومما حققه للنشر (طبقات الشعراء لابن سلام - ط) و (شعر يزيد الأول - ط) و (نسب فحول الخيل لابن الكلبي - ط) ومن تآليفه (فهرس المخطوطات العربية الإسلامية في مكتبة الفاتيكان - ط) الجزء الأول، بالإيطالية، ولم يكمله. </w:t>
      </w:r>
    </w:p>
    <w:p>
      <w:pPr>
        <w:jc w:val="start"/>
        <w:bidi/>
      </w:pPr>
      <w:r>
        <w:rPr>
          <w:sz w:val="24"/>
          <w:szCs w:val="24"/>
          <w:b w:val="1"/>
          <w:bCs w:val="1"/>
          <w:rtl/>
        </w:rPr>
        <w:t xml:space="preserve">
الأعلام،(دار العلم للملايين - بيروت،2002،ط 15،ج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2026-09-22T00:07:22+03:00</dcterms:created>
  <dcterms:modified xsi:type="dcterms:W3CDTF">2026-09-22T00:07:22+03:00</dcterms:modified>
</cp:coreProperties>
</file>

<file path=docProps/custom.xml><?xml version="1.0" encoding="utf-8"?>
<Properties xmlns="http://schemas.openxmlformats.org/officeDocument/2006/custom-properties" xmlns:vt="http://schemas.openxmlformats.org/officeDocument/2006/docPropsVTypes"/>
</file>