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يعفور الثقفي الكوفي
</w:t>
      </w:r>
    </w:p>
    <w:p>
      <w:pPr>
        <w:jc w:val="start"/>
        <w:bidi/>
      </w:pPr>
      <w:r>
        <w:rPr>
          <w:rFonts w:ascii="arial" w:hAnsi="arial" w:eastAsia="arial" w:cs="arial"/>
          <w:sz w:val="28"/>
          <w:szCs w:val="28"/>
          <w:b w:val="1"/>
          <w:bCs w:val="1"/>
          <w:rtl/>
        </w:rPr>
        <w:t xml:space="preserve">أبو يعفور الثقفي الكوفي
</w:t>
      </w:r>
    </w:p>
    <w:p>
      <w:pPr/>
      <w:r>
        <w:rPr/>
        <w:t xml:space="preserve">أبو يعفور الثقفي الكوفي </w:t>
      </w:r>
    </w:p>
    <w:p/>
    <w:p>
      <w:pPr/>
      <w:r>
        <w:rPr/>
        <w:t xml:space="preserve">مولى سعيد بن العاص سمع سعيد بن المسيب ويعقوب بن عبد الله وعبد الله بن أبي نجيح روى عنه الضحاك بن عثمان ومنصور بن أبي الأسود سمعت أبي يقول بعض ذلك وبعضه من أبي زرعة. نا عبد الرحمن قال سمعت أبا زرعة وسألته عنه فقال: ليس به بأس ولا أدري ما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2026-08-05T18:16:36+03:00</dcterms:created>
  <dcterms:modified xsi:type="dcterms:W3CDTF">2026-08-05T18:16:36+03:00</dcterms:modified>
</cp:coreProperties>
</file>

<file path=docProps/custom.xml><?xml version="1.0" encoding="utf-8"?>
<Properties xmlns="http://schemas.openxmlformats.org/officeDocument/2006/custom-properties" xmlns:vt="http://schemas.openxmlformats.org/officeDocument/2006/docPropsVTypes"/>
</file>