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
</w:t>
      </w:r>
    </w:p>
    <w:p>
      <w:pPr/>
      <w:r>
        <w:rPr/>
        <w:t xml:space="preserve">أبو يزيد </w:t>
      </w:r>
    </w:p>
    <w:p/>
    <w:p>
      <w:pPr/>
      <w:r>
        <w:rPr/>
        <w:t xml:space="preserve">روى عن أبي يحيى عن أبي سلام الأسود عن ثوبان عن النبي صلى الله عليه وسلم: أن ربي قال: يا محمد هل تدري فيم يختصم الملأ الأعلى.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2026-09-16T02:17:44+03:00</dcterms:created>
  <dcterms:modified xsi:type="dcterms:W3CDTF">2026-09-16T02:17:44+03:00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