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مسعدة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مسعدة الشامي
</w:t>
      </w:r>
    </w:p>
    <w:p>
      <w:pPr/>
      <w:r>
        <w:rPr/>
        <w:t xml:space="preserve">أبو مسعدة الشامي </w:t>
      </w:r>
    </w:p>
    <w:p/>
    <w:p>
      <w:pPr/>
      <w:r>
        <w:rPr/>
        <w:t xml:space="preserve">روى عن روى عنه سالم بن غيلان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2026-08-05T18:52:59+03:00</dcterms:created>
  <dcterms:modified xsi:type="dcterms:W3CDTF">2026-08-05T18:52:59+03:00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