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w:t>
      </w:r>
    </w:p>
    <w:p>
      <w:pPr>
        <w:jc w:val="start"/>
        <w:bidi/>
      </w:pPr>
      <w:r>
        <w:rPr>
          <w:rFonts w:ascii="arial" w:hAnsi="arial" w:eastAsia="arial" w:cs="arial"/>
          <w:sz w:val="28"/>
          <w:szCs w:val="28"/>
          <w:b w:val="1"/>
          <w:bCs w:val="1"/>
          <w:rtl/>
        </w:rPr>
        <w:t xml:space="preserve">أبو الفضل
</w:t>
      </w:r>
    </w:p>
    <w:p>
      <w:pPr/>
      <w:r>
        <w:rPr/>
        <w:t xml:space="preserve">أبو الفضل </w:t>
      </w:r>
    </w:p>
    <w:p/>
    <w:p>
      <w:pPr/>
      <w:r>
        <w:rPr/>
        <w:t xml:space="preserve">روى عن سنان بن أبي منصور مولى واثلة روى عن واثلة بن الأسقع قال سمعت النبي صلى الله عليه وسلم يقول: من دفن ثلاثة من الولد يحتسبهم حرم الله عز وجل عليه النار. روى عنه أبو عبد الرحيم خالد بن أبي يزيد سمعت أبي يقول ذلك. نا عبد الرحمن قال سمعت أبي يقول هما مجهولان أبو الفضل وسنان بن أبي منصور.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2026-08-05T13:03:51+03:00</dcterms:created>
  <dcterms:modified xsi:type="dcterms:W3CDTF">2026-08-05T13:03:51+03:00</dcterms:modified>
</cp:coreProperties>
</file>

<file path=docProps/custom.xml><?xml version="1.0" encoding="utf-8"?>
<Properties xmlns="http://schemas.openxmlformats.org/officeDocument/2006/custom-properties" xmlns:vt="http://schemas.openxmlformats.org/officeDocument/2006/docPropsVTypes"/>
</file>