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الغصن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الغصن شامي
</w:t>
      </w:r>
    </w:p>
    <w:p>
      <w:pPr/>
      <w:r>
        <w:rPr/>
        <w:t xml:space="preserve">أبو الغصن شامي </w:t>
      </w:r>
    </w:p>
    <w:p/>
    <w:p>
      <w:pPr/>
      <w:r>
        <w:rPr/>
        <w:t xml:space="preserve">سمع شداد بن أوس روى عنه يحيى بن حسان البكري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2026-08-05T18:04:11+03:00</dcterms:created>
  <dcterms:modified xsi:type="dcterms:W3CDTF">2026-08-05T18:04:11+03:00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