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عبس بن محمد بن أبي عبس بن جبر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عبس بن محمد بن أبي عبس بن جبر الأنصاري
</w:t>
      </w:r>
    </w:p>
    <w:p>
      <w:pPr/>
      <w:r>
        <w:rPr/>
        <w:t xml:space="preserve">أبو عبس بن محمد بن أبي عبس بن جبر الأنصاري </w:t>
      </w:r>
    </w:p>
    <w:p/>
    <w:p>
      <w:pPr/>
      <w:r>
        <w:rPr/>
        <w:t xml:space="preserve">روى عنه ابنه عبد المجيد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2026-08-05T18:18:12+03:00</dcterms:created>
  <dcterms:modified xsi:type="dcterms:W3CDTF">2026-08-05T18:18:12+03:00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