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 بن محمد بن أبي عبس بن جبر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عبس بن محمد بن أبي عبس بن جبر الأنصاري
</w:t>
      </w:r>
    </w:p>
    <w:p>
      <w:pPr/>
      <w:r>
        <w:rPr/>
        <w:t xml:space="preserve">أبو عبس بن محمد بن أبي عبس بن جبر الأنصاري </w:t>
      </w:r>
    </w:p>
    <w:p/>
    <w:p>
      <w:pPr/>
      <w:r>
        <w:rPr/>
        <w:t xml:space="preserve">روى عنه ابنه عبد المجيد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2026-09-16T07:32:31+03:00</dcterms:created>
  <dcterms:modified xsi:type="dcterms:W3CDTF">2026-09-16T07:32:31+03:00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