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عون بن أبي عبد الله الأنصاري الشامي الأعور
</w:t>
      </w:r>
    </w:p>
    <w:p>
      <w:pPr>
        <w:jc w:val="start"/>
        <w:bidi/>
      </w:pPr>
      <w:r>
        <w:rPr>
          <w:rFonts w:ascii="arial" w:hAnsi="arial" w:eastAsia="arial" w:cs="arial"/>
          <w:sz w:val="28"/>
          <w:szCs w:val="28"/>
          <w:b w:val="1"/>
          <w:bCs w:val="1"/>
          <w:rtl/>
        </w:rPr>
        <w:t xml:space="preserve">أبو عون بن أبي عبد الله الأنصاري الشامي الأعور
</w:t>
      </w:r>
    </w:p>
    <w:p>
      <w:pPr/>
      <w:r>
        <w:rPr/>
        <w:t xml:space="preserve">أبو عون بن أبي عبد الله الأنصاري الشامي الأعور </w:t>
      </w:r>
    </w:p>
    <w:p/>
    <w:p>
      <w:pPr/>
      <w:r>
        <w:rPr/>
        <w:t xml:space="preserve">روى عن بن عمر رؤية وسمع أبا إدريس الخولاني روى عنه ثور بن يزيد وأبو بكر بن أبي مريم ومحمد بن الوليد الزبيدي سمعت أبي يقول ذلك. قال أبو محمد وروى عن عثمان رضي الله تعالى عنه مرسل روى معاوية بن صالح عن محمد بن أيوب عنه. نا عبد الرحمن قال سئل أبو زرعة عنه فقال: لا أعرف اسمه روايته عن عثمان مرسل.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2026-08-05T16:29:20+03:00</dcterms:created>
  <dcterms:modified xsi:type="dcterms:W3CDTF">2026-08-05T16:29:20+03:00</dcterms:modified>
</cp:coreProperties>
</file>

<file path=docProps/custom.xml><?xml version="1.0" encoding="utf-8"?>
<Properties xmlns="http://schemas.openxmlformats.org/officeDocument/2006/custom-properties" xmlns:vt="http://schemas.openxmlformats.org/officeDocument/2006/docPropsVTypes"/>
</file>