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البزار
</w:t>
      </w:r>
    </w:p>
    <w:p>
      <w:pPr>
        <w:jc w:val="start"/>
        <w:bidi/>
      </w:pPr>
      <w:r>
        <w:rPr>
          <w:rFonts w:ascii="arial" w:hAnsi="arial" w:eastAsia="arial" w:cs="arial"/>
          <w:sz w:val="28"/>
          <w:szCs w:val="28"/>
          <w:b w:val="1"/>
          <w:bCs w:val="1"/>
          <w:rtl/>
        </w:rPr>
        <w:t xml:space="preserve">أبو عمر البزار
</w:t>
      </w:r>
    </w:p>
    <w:p>
      <w:pPr/>
      <w:r>
        <w:rPr/>
        <w:t xml:space="preserve">أبو عمر البزار </w:t>
      </w:r>
    </w:p>
    <w:p/>
    <w:p>
      <w:pPr/>
      <w:r>
        <w:rPr/>
        <w:t xml:space="preserve">روى عن مسلم البطين روى عنه سفيان الثوري سمعت أبي يقول ذلك. نا عبد الرحمن انا عبد الله بن أحمد بن محمد بن حنبل فيما كتب إلي قال قال أبي قال وكيع: أبو عمر البزار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2026-08-05T17:01:46+03:00</dcterms:created>
  <dcterms:modified xsi:type="dcterms:W3CDTF">2026-08-05T17:01:46+03:00</dcterms:modified>
</cp:coreProperties>
</file>

<file path=docProps/custom.xml><?xml version="1.0" encoding="utf-8"?>
<Properties xmlns="http://schemas.openxmlformats.org/officeDocument/2006/custom-properties" xmlns:vt="http://schemas.openxmlformats.org/officeDocument/2006/docPropsVTypes"/>
</file>