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
</w:t>
      </w:r>
    </w:p>
    <w:p>
      <w:pPr/>
      <w:r>
        <w:rPr/>
        <w:t xml:space="preserve">أبو عبيدة </w:t>
      </w:r>
    </w:p>
    <w:p/>
    <w:p>
      <w:pPr/>
      <w:r>
        <w:rPr/>
        <w:t xml:space="preserve">من آل سيرين روى عن روى عنه عبد الله بن عون وسليمان الجرمي. حدثنا أبو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