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البكري
</w:t>
      </w:r>
    </w:p>
    <w:p>
      <w:pPr/>
      <w:r>
        <w:rPr/>
        <w:t xml:space="preserve">أبو عبد الله البكري </w:t>
      </w:r>
    </w:p>
    <w:p/>
    <w:p>
      <w:pPr/>
      <w:r>
        <w:rPr/>
        <w:t xml:space="preserve">روى عمن حدثه عن المقبري روى عنه هشيم سمعت أبي يقول ذلك. وسألته عنه فقال: شيخ مجهول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