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
</w:t>
      </w:r>
    </w:p>
    <w:p>
      <w:pPr/>
      <w:r>
        <w:rPr/>
        <w:t xml:space="preserve">أبو عبد الله </w:t>
      </w:r>
    </w:p>
    <w:p/>
    <w:p>
      <w:pPr/>
      <w:r>
        <w:rPr/>
        <w:t xml:space="preserve">روى عن أبي هريرة قال اجعل صلاتك معهم سبحة روى يحيى بن أبي كثير عن محمد بن إبراهيم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2026-08-05T17:56:59+03:00</dcterms:created>
  <dcterms:modified xsi:type="dcterms:W3CDTF">2026-08-05T17:56:59+03:00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