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الضيف
</w:t>
      </w:r>
    </w:p>
    <w:p>
      <w:pPr/>
      <w:r>
        <w:rPr/>
        <w:t xml:space="preserve">أبو الضيف </w:t>
      </w:r>
    </w:p>
    <w:p/>
    <w:p>
      <w:pPr/>
      <w:r>
        <w:rPr/>
        <w:t xml:space="preserve">روى عن كعب روى عنه حميد بن هلال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2026-08-05T13:03:53+03:00</dcterms:created>
  <dcterms:modified xsi:type="dcterms:W3CDTF">2026-08-05T13:03:53+03:00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