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w:t>
      </w:r>
    </w:p>
    <w:p>
      <w:pPr>
        <w:jc w:val="start"/>
        <w:bidi/>
      </w:pPr>
      <w:r>
        <w:rPr>
          <w:rFonts w:ascii="arial" w:hAnsi="arial" w:eastAsia="arial" w:cs="arial"/>
          <w:sz w:val="28"/>
          <w:szCs w:val="28"/>
          <w:b w:val="1"/>
          <w:bCs w:val="1"/>
          <w:rtl/>
        </w:rPr>
        <w:t xml:space="preserve">أبو صالح
</w:t>
      </w:r>
    </w:p>
    <w:p>
      <w:pPr/>
      <w:r>
        <w:rPr/>
        <w:t xml:space="preserve">أبو صالح </w:t>
      </w:r>
    </w:p>
    <w:p/>
    <w:p>
      <w:pPr/>
      <w:r>
        <w:rPr/>
        <w:t xml:space="preserve">مولى الساعديين ويقال أبو صالح السعدي أبا هريرة وروى عن كعب روى عنه هاشم بن هاشم وشريك بن عبد الله بن أبي نمر سمعت أبي يقول ذلك. نا عبد الرحمن قال سئل أبو زرعة عن أبي صالح مولى الساعديين فقال: روى عنه شريك بن عبد الله بن أبي نمر وهاشم بن هاشم لا بأس به ولا يعرف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2026-09-16T09:35:19+03:00</dcterms:created>
  <dcterms:modified xsi:type="dcterms:W3CDTF">2026-09-16T09:35:19+03:00</dcterms:modified>
</cp:coreProperties>
</file>

<file path=docProps/custom.xml><?xml version="1.0" encoding="utf-8"?>
<Properties xmlns="http://schemas.openxmlformats.org/officeDocument/2006/custom-properties" xmlns:vt="http://schemas.openxmlformats.org/officeDocument/2006/docPropsVTypes"/>
</file>