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رزين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رزين الباهلي
</w:t>
      </w:r>
    </w:p>
    <w:p>
      <w:pPr/>
      <w:r>
        <w:rPr/>
        <w:t xml:space="preserve">أبو رزين الباهلي </w:t>
      </w:r>
    </w:p>
    <w:p/>
    <w:p>
      <w:pPr/>
      <w:r>
        <w:rPr/>
        <w:t xml:space="preserve">سمع مالك بن أخيمر روى عنه موسى بن يعقوب الزمعي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2026-09-16T11:53:40+03:00</dcterms:created>
  <dcterms:modified xsi:type="dcterms:W3CDTF">2026-09-16T11:53:40+03:00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