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حصين بن أحمد بن يونس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حصين بن أحمد بن يونس
</w:t>
      </w:r>
    </w:p>
    <w:p>
      <w:pPr/>
      <w:r>
        <w:rPr/>
        <w:t xml:space="preserve">أبو حصين بن أحمد بن يونس </w:t>
      </w:r>
    </w:p>
    <w:p/>
    <w:p>
      <w:pPr/>
      <w:r>
        <w:rPr/>
        <w:t xml:space="preserve">روى عن عبثر بن القاسم سمع منه أبي قال سمعت أبي يقول: 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2026-09-16T12:47:02+03:00</dcterms:created>
  <dcterms:modified xsi:type="dcterms:W3CDTF">2026-09-16T12:47:02+03:00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