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حفص
</w:t>
      </w:r>
    </w:p>
    <w:p>
      <w:pPr>
        <w:jc w:val="start"/>
        <w:bidi/>
      </w:pPr>
      <w:r>
        <w:rPr>
          <w:rFonts w:ascii="arial" w:hAnsi="arial" w:eastAsia="arial" w:cs="arial"/>
          <w:sz w:val="28"/>
          <w:szCs w:val="28"/>
          <w:b w:val="1"/>
          <w:bCs w:val="1"/>
          <w:rtl/>
        </w:rPr>
        <w:t xml:space="preserve">أبو حفص
</w:t>
      </w:r>
    </w:p>
    <w:p>
      <w:pPr/>
      <w:r>
        <w:rPr/>
        <w:t xml:space="preserve">أبو حفص </w:t>
      </w:r>
    </w:p>
    <w:p/>
    <w:p>
      <w:pPr/>
      <w:r>
        <w:rPr/>
        <w:t xml:space="preserve">روى عن أنس بن مالك عن النبي صلى الله عليه وسلم أنه قال: مثل العلماء في الأرض كمثل النجوم في السماء يهتدي بها في ظلمات البر والبحر فإذا طمست النجوم أوشك أن تضل الهداة. روى رشدين بن سعد عن عبد الله بن الوليد التجيبي عنه.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2026-09-16T12:40:19+03:00</dcterms:created>
  <dcterms:modified xsi:type="dcterms:W3CDTF">2026-09-16T12:40:19+03:00</dcterms:modified>
</cp:coreProperties>
</file>

<file path=docProps/custom.xml><?xml version="1.0" encoding="utf-8"?>
<Properties xmlns="http://schemas.openxmlformats.org/officeDocument/2006/custom-properties" xmlns:vt="http://schemas.openxmlformats.org/officeDocument/2006/docPropsVTypes"/>
</file>