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حية الكلبي
</w:t>
      </w:r>
    </w:p>
    <w:p>
      <w:pPr/>
      <w:r>
        <w:rPr/>
        <w:t xml:space="preserve">أبو حية الكلبي </w:t>
      </w:r>
    </w:p>
    <w:p/>
    <w:p>
      <w:pPr/>
      <w:r>
        <w:rPr/>
        <w:t xml:space="preserve">روى عن سعد وابن عمر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2026-08-05T18:04:56+03:00</dcterms:created>
  <dcterms:modified xsi:type="dcterms:W3CDTF">2026-08-05T18:04:56+03:00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